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bookmarkStart w:id="1" w:name="_Toc32775325"/>
    <w:bookmarkStart w:id="2" w:name="_Toc26216816"/>
    <w:p w:rsidR="007345CA" w:rsidRDefault="00512DDE">
      <w:pPr>
        <w:widowControl/>
        <w:rPr>
          <w:rFonts w:ascii="Times New Roman" w:eastAsia="宋体" w:hAnsi="Times New Roman" w:cs="Times New Roman"/>
          <w:kern w:val="0"/>
          <w:sz w:val="20"/>
          <w:szCs w:val="20"/>
        </w:rPr>
      </w:pPr>
      <w:r>
        <w:rPr>
          <w:rFonts w:ascii="Times New Roman" w:eastAsia="宋体" w:hAnsi="Times New Roman" w:cs="Times New Roman"/>
          <w:noProof/>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8762365</wp:posOffset>
                </wp:positionV>
                <wp:extent cx="6121400" cy="0"/>
                <wp:effectExtent l="14605" t="6985" r="7620" b="1206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_x0000_s1026" o:spid="_x0000_s1026" o:spt="20" style="position:absolute;left:0pt;margin-left:-5.25pt;margin-top:689.95pt;height:0pt;width:482pt;z-index:251668480;mso-width-relative:page;mso-height-relative:page;" filled="f" stroked="t" coordsize="21600,21600" o:gfxdata="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B2MHLYAAAA&#10;DQEAAA8AAAAAAAAAAQAgAAAAIgAAAGRycy9kb3ducmV2LnhtbFBLAQIUABQAAAAIAIdO4kAV4jzr&#10;5AEAAK0DAAAOAAAAAAAAAAEAIAAAACcBAABkcnMvZTJvRG9jLnhtbFBLBQYAAAAABgAGAFkBAAB9&#10;BQAAAAA=&#10;">
                <v:fill on="f" focussize="0,0"/>
                <v:stroke weight="1pt" color="#080000" joinstyle="round"/>
                <v:imagedata o:title=""/>
                <o:lock v:ext="edit" aspectratio="f"/>
              </v:lin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2080260</wp:posOffset>
                </wp:positionV>
                <wp:extent cx="6121400" cy="0"/>
                <wp:effectExtent l="14605" t="11430" r="7620" b="762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_x0000_s1026" o:spid="_x0000_s1026" o:spt="20" style="position:absolute;left:0pt;margin-left:0pt;margin-top:163.8pt;height:0pt;width:482pt;z-index:251667456;mso-width-relative:page;mso-height-relative:page;" filled="f" stroked="t" coordsize="21600,21600" o:allowincell="f" o:gfxdata="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l7pntcAAAAI&#10;AQAADwAAAAAAAAABACAAAAAiAAAAZHJzL2Rvd25yZXYueG1sUEsBAhQAFAAAAAgAh07iQBCu1g/k&#10;AQAArQMAAA4AAAAAAAAAAQAgAAAAJgEAAGRycy9lMm9Eb2MueG1sUEsFBgAAAAAGAAYAWQEAAHwF&#10;AAAAAA==&#10;">
                <v:fill on="f" focussize="0,0"/>
                <v:stroke weight="1pt" color="#080000" joinstyle="round"/>
                <v:imagedata o:title=""/>
                <o:lock v:ext="edit" aspectratio="f"/>
              </v:lin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-133350</wp:posOffset>
                </wp:positionH>
                <wp:positionV relativeFrom="margin">
                  <wp:posOffset>8717280</wp:posOffset>
                </wp:positionV>
                <wp:extent cx="6200775" cy="792480"/>
                <wp:effectExtent l="0" t="0" r="4445"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92480"/>
                        </a:xfrm>
                        <a:prstGeom prst="rect">
                          <a:avLst/>
                        </a:prstGeom>
                        <a:solidFill>
                          <a:srgbClr val="FFFFFF"/>
                        </a:solidFill>
                        <a:ln>
                          <a:noFill/>
                        </a:ln>
                      </wps:spPr>
                      <wps:txbx>
                        <w:txbxContent>
                          <w:p w:rsidR="007345CA" w:rsidRDefault="00512DDE">
                            <w:pPr>
                              <w:pStyle w:val="af7"/>
                              <w:ind w:firstLineChars="300" w:firstLine="1592"/>
                              <w:jc w:val="both"/>
                            </w:pPr>
                            <w:r>
                              <w:rPr>
                                <w:rFonts w:hint="eastAsia"/>
                              </w:rPr>
                              <w:t>中国海洋工程咨询协会</w:t>
                            </w:r>
                            <w:r>
                              <w:rPr>
                                <w:rFonts w:hint="eastAsia"/>
                              </w:rPr>
                              <w:t xml:space="preserve"> </w:t>
                            </w:r>
                            <w:r>
                              <w:rPr>
                                <w:rStyle w:val="af6"/>
                                <w:rFonts w:hint="eastAsia"/>
                              </w:rPr>
                              <w:t>发布</w:t>
                            </w:r>
                            <w:r>
                              <w:rPr>
                                <w:rStyle w:val="af6"/>
                                <w:rFonts w:hint="eastAsia"/>
                              </w:rPr>
                              <w:t xml:space="preserve"> </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0.5pt;margin-top:686.4pt;height:62.4pt;width:488.25pt;mso-position-horizontal-relative:margin;mso-position-vertical-relative:margin;z-index:251666432;mso-width-relative:page;mso-height-relative:page;" fillcolor="#FFFFFF" filled="t" stroked="f" coordsize="21600,21600" o:gfxdata="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czYG9wAAAANAQAADwAAAAAAAAABACAAAAAiAAAAZHJzL2Rvd25yZXYueG1sUEsBAhQAFAAAAAgA&#10;h07iQMH+EWkhAgAAMAQAAA4AAAAAAAAAAQAgAAAAKwEAAGRycy9lMm9Eb2MueG1sUEsFBgAAAAAG&#10;AAYAWQEAAL4FAAAAAA==&#10;">
                <v:fill on="t" focussize="0,0"/>
                <v:stroke on="f"/>
                <v:imagedata o:title=""/>
                <o:lock v:ext="edit" aspectratio="f"/>
                <v:textbox inset="0mm,0mm,0mm,0mm">
                  <w:txbxContent>
                    <w:p>
                      <w:pPr>
                        <w:pStyle w:val="36"/>
                        <w:ind w:firstLine="1582" w:firstLineChars="300"/>
                        <w:jc w:val="both"/>
                      </w:pPr>
                      <w:r>
                        <w:rPr>
                          <w:rFonts w:hint="eastAsia"/>
                        </w:rPr>
                        <w:t xml:space="preserve">中国海洋工程咨询协会 </w:t>
                      </w:r>
                      <w:r>
                        <w:rPr>
                          <w:rStyle w:val="35"/>
                          <w:rFonts w:hint="eastAsia"/>
                        </w:rPr>
                        <w:t xml:space="preserve">发布 </w:t>
                      </w:r>
                    </w:p>
                  </w:txbxContent>
                </v:textbox>
                <w10:anchorlock/>
              </v:shap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5408" behindDoc="0" locked="1" layoutInCell="1" allowOverlap="1">
                <wp:simplePos x="0" y="0"/>
                <wp:positionH relativeFrom="margin">
                  <wp:posOffset>3933825</wp:posOffset>
                </wp:positionH>
                <wp:positionV relativeFrom="margin">
                  <wp:posOffset>8420100</wp:posOffset>
                </wp:positionV>
                <wp:extent cx="2019300" cy="312420"/>
                <wp:effectExtent l="0" t="0" r="4445" b="381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7345CA" w:rsidRDefault="00512DDE">
                            <w:pPr>
                              <w:pStyle w:val="aff"/>
                            </w:pPr>
                            <w:r>
                              <w:rPr>
                                <w:rFonts w:hint="eastAsia"/>
                              </w:rPr>
                              <w:t>20</w:t>
                            </w:r>
                            <w:r>
                              <w:rPr>
                                <w:rFonts w:hint="eastAsia"/>
                              </w:rPr>
                              <w:t>22</w:t>
                            </w:r>
                            <w:r>
                              <w:rPr>
                                <w:rFonts w:hint="eastAsia"/>
                              </w:rPr>
                              <w:t>-</w:t>
                            </w:r>
                            <w:r>
                              <w:rPr>
                                <w:rFonts w:hint="eastAsia"/>
                              </w:rPr>
                              <w:t>05</w:t>
                            </w:r>
                            <w:r>
                              <w:rPr>
                                <w:rFonts w:hint="eastAsia"/>
                              </w:rPr>
                              <w:t>-</w:t>
                            </w:r>
                            <w:r>
                              <w:rPr>
                                <w:rFonts w:hint="eastAsia"/>
                              </w:rPr>
                              <w:t>13</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09.75pt;margin-top:663pt;height:24.6pt;width:159pt;mso-position-horizontal-relative:margin;mso-position-vertical-relative:margin;z-index:251665408;mso-width-relative:page;mso-height-relative:page;" fillcolor="#FFFFFF" filled="t" stroked="f" coordsize="21600,21600" o:gfxdata="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gvD+z&#10;2gAAAA0BAAAPAAAAAAAAAAEAIAAAACIAAABkcnMvZG93bnJldi54bWxQSwECFAAUAAAACACHTuJA&#10;KiwWvR8CAAAwBAAADgAAAAAAAAABACAAAAApAQAAZHJzL2Uyb0RvYy54bWxQSwUGAAAAAAYABgBZ&#10;AQAAugUAAAAA&#10;">
                <v:fill on="t" focussize="0,0"/>
                <v:stroke on="f"/>
                <v:imagedata o:title=""/>
                <o:lock v:ext="edit" aspectratio="f"/>
                <v:textbox inset="0mm,0mm,0mm,0mm">
                  <w:txbxContent>
                    <w:p>
                      <w:pPr>
                        <w:pStyle w:val="46"/>
                      </w:pPr>
                      <w:r>
                        <w:rPr>
                          <w:rFonts w:hint="eastAsia"/>
                        </w:rPr>
                        <w:t>20</w:t>
                      </w:r>
                      <w:r>
                        <w:rPr>
                          <w:rFonts w:hint="eastAsia"/>
                          <w:lang w:val="en-US" w:eastAsia="zh-CN"/>
                        </w:rPr>
                        <w:t>22</w:t>
                      </w:r>
                      <w:r>
                        <w:rPr>
                          <w:rFonts w:hint="eastAsia"/>
                        </w:rPr>
                        <w:t>-</w:t>
                      </w:r>
                      <w:r>
                        <w:rPr>
                          <w:rFonts w:hint="eastAsia"/>
                          <w:lang w:val="en-US" w:eastAsia="zh-CN"/>
                        </w:rPr>
                        <w:t>05</w:t>
                      </w:r>
                      <w:r>
                        <w:rPr>
                          <w:rFonts w:hint="eastAsia"/>
                        </w:rPr>
                        <w:t>-</w:t>
                      </w:r>
                      <w:r>
                        <w:rPr>
                          <w:rFonts w:hint="eastAsia"/>
                          <w:lang w:val="en-US" w:eastAsia="zh-CN"/>
                        </w:rPr>
                        <w:t>13</w:t>
                      </w:r>
                      <w:r>
                        <w:rPr>
                          <w:rFonts w:hint="eastAsia"/>
                        </w:rPr>
                        <w:t>实施</w:t>
                      </w:r>
                    </w:p>
                  </w:txbxContent>
                </v:textbox>
                <w10:anchorlock/>
              </v:shap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8420100</wp:posOffset>
                </wp:positionV>
                <wp:extent cx="2019300" cy="312420"/>
                <wp:effectExtent l="0" t="0" r="4445" b="381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7345CA" w:rsidRDefault="00512DDE">
                            <w:pPr>
                              <w:pStyle w:val="af8"/>
                            </w:pPr>
                            <w:r>
                              <w:rPr>
                                <w:rFonts w:hint="eastAsia"/>
                              </w:rPr>
                              <w:t>20</w:t>
                            </w:r>
                            <w:r>
                              <w:rPr>
                                <w:rFonts w:hint="eastAsia"/>
                              </w:rPr>
                              <w:t>22</w:t>
                            </w:r>
                            <w:r>
                              <w:rPr>
                                <w:rFonts w:hint="eastAsia"/>
                              </w:rPr>
                              <w:t>-</w:t>
                            </w:r>
                            <w:r>
                              <w:rPr>
                                <w:rFonts w:hint="eastAsia"/>
                              </w:rPr>
                              <w:t>05</w:t>
                            </w:r>
                            <w:r>
                              <w:rPr>
                                <w:rFonts w:hint="eastAsia"/>
                              </w:rPr>
                              <w:t>-</w:t>
                            </w:r>
                            <w:r>
                              <w:rPr>
                                <w:rFonts w:hint="eastAsia"/>
                              </w:rPr>
                              <w:t>13</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0pt;margin-top:663pt;height:24.6pt;width:159pt;mso-position-horizontal-relative:margin;mso-position-vertical-relative:margin;z-index:251664384;mso-width-relative:page;mso-height-relative:page;" fillcolor="#FFFFFF" filled="t" stroked="f" coordsize="21600,21600" o:gfxdata="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1XutH1wAA&#10;AAoBAAAPAAAAAAAAAAEAIAAAACIAAABkcnMvZG93bnJldi54bWxQSwECFAAUAAAACACHTuJA+HKC&#10;BR8CAAAwBAAADgAAAAAAAAABACAAAAAmAQAAZHJzL2Uyb0RvYy54bWxQSwUGAAAAAAYABgBZAQAA&#10;twUAAAAA&#10;">
                <v:fill on="t" focussize="0,0"/>
                <v:stroke on="f"/>
                <v:imagedata o:title=""/>
                <o:lock v:ext="edit" aspectratio="f"/>
                <v:textbox inset="0mm,0mm,0mm,0mm">
                  <w:txbxContent>
                    <w:p>
                      <w:pPr>
                        <w:pStyle w:val="37"/>
                      </w:pPr>
                      <w:r>
                        <w:rPr>
                          <w:rFonts w:hint="eastAsia"/>
                        </w:rPr>
                        <w:t>20</w:t>
                      </w:r>
                      <w:r>
                        <w:rPr>
                          <w:rFonts w:hint="eastAsia"/>
                          <w:lang w:val="en-US" w:eastAsia="zh-CN"/>
                        </w:rPr>
                        <w:t>22</w:t>
                      </w:r>
                      <w:r>
                        <w:rPr>
                          <w:rFonts w:hint="eastAsia"/>
                        </w:rPr>
                        <w:t>-</w:t>
                      </w:r>
                      <w:r>
                        <w:rPr>
                          <w:rFonts w:hint="eastAsia"/>
                          <w:lang w:val="en-US" w:eastAsia="zh-CN"/>
                        </w:rPr>
                        <w:t>05</w:t>
                      </w:r>
                      <w:r>
                        <w:rPr>
                          <w:rFonts w:hint="eastAsia"/>
                        </w:rPr>
                        <w:t>-</w:t>
                      </w:r>
                      <w:r>
                        <w:rPr>
                          <w:rFonts w:hint="eastAsia"/>
                          <w:lang w:val="en-US" w:eastAsia="zh-CN"/>
                        </w:rPr>
                        <w:t>13</w:t>
                      </w:r>
                      <w:r>
                        <w:rPr>
                          <w:rFonts w:hint="eastAsia"/>
                        </w:rPr>
                        <w:t>发布</w:t>
                      </w:r>
                    </w:p>
                  </w:txbxContent>
                </v:textbox>
                <w10:anchorlock/>
              </v:shap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3360" behindDoc="0" locked="1" layoutInCell="0" allowOverlap="1">
                <wp:simplePos x="0" y="0"/>
                <wp:positionH relativeFrom="margin">
                  <wp:posOffset>0</wp:posOffset>
                </wp:positionH>
                <wp:positionV relativeFrom="margin">
                  <wp:posOffset>3635375</wp:posOffset>
                </wp:positionV>
                <wp:extent cx="5969000" cy="4681220"/>
                <wp:effectExtent l="0" t="4445" r="0" b="63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7345CA" w:rsidRDefault="00512DDE">
                            <w:pPr>
                              <w:pStyle w:val="afa"/>
                            </w:pPr>
                            <w:r>
                              <w:rPr>
                                <w:rFonts w:hint="eastAsia"/>
                              </w:rPr>
                              <w:t>海洋生态监测站建设指南</w:t>
                            </w:r>
                            <w:r>
                              <w:t xml:space="preserve"> </w:t>
                            </w:r>
                          </w:p>
                          <w:p w:rsidR="007345CA" w:rsidRDefault="007345CA">
                            <w:pPr>
                              <w:pStyle w:val="afd"/>
                              <w:adjustRightInd w:val="0"/>
                              <w:snapToGrid w:val="0"/>
                              <w:spacing w:before="0" w:line="240" w:lineRule="auto"/>
                            </w:pPr>
                          </w:p>
                          <w:p w:rsidR="007345CA" w:rsidRDefault="00512DDE">
                            <w:pPr>
                              <w:pStyle w:val="afd"/>
                              <w:adjustRightInd w:val="0"/>
                              <w:snapToGrid w:val="0"/>
                              <w:spacing w:before="0" w:line="240" w:lineRule="auto"/>
                            </w:pPr>
                            <w:r>
                              <w:t>Guidelines for the construction of marine ecological monitoring stations</w:t>
                            </w:r>
                          </w:p>
                          <w:p w:rsidR="007345CA" w:rsidRDefault="007345CA">
                            <w:pPr>
                              <w:pStyle w:val="afb"/>
                              <w:rPr>
                                <w:sz w:val="40"/>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Fef&#10;cdgAAAAJAQAADwAAAAAAAAABACAAAAAiAAAAZHJzL2Rvd25yZXYueG1sUEsBAhQAFAAAAAgAh07i&#10;QCOuo9AiAgAAMQQAAA4AAAAAAAAAAQAgAAAAJwEAAGRycy9lMm9Eb2MueG1sUEsFBgAAAAAGAAYA&#10;WQEAALsFAAAAAA==&#10;">
                <v:fill on="t" focussize="0,0"/>
                <v:stroke on="f"/>
                <v:imagedata o:title=""/>
                <o:lock v:ext="edit" aspectratio="f"/>
                <v:textbox inset="0mm,0mm,0mm,0mm">
                  <w:txbxContent>
                    <w:p>
                      <w:pPr>
                        <w:pStyle w:val="41"/>
                      </w:pPr>
                      <w:r>
                        <w:rPr>
                          <w:rFonts w:hint="eastAsia"/>
                        </w:rPr>
                        <w:t>海洋生态监测站建设指南</w:t>
                      </w:r>
                      <w:r>
                        <w:t xml:space="preserve"> </w:t>
                      </w:r>
                    </w:p>
                    <w:p>
                      <w:pPr>
                        <w:pStyle w:val="44"/>
                        <w:adjustRightInd w:val="0"/>
                        <w:snapToGrid w:val="0"/>
                        <w:spacing w:before="0" w:line="240" w:lineRule="auto"/>
                      </w:pPr>
                    </w:p>
                    <w:p>
                      <w:pPr>
                        <w:pStyle w:val="44"/>
                        <w:adjustRightInd w:val="0"/>
                        <w:snapToGrid w:val="0"/>
                        <w:spacing w:before="0" w:line="240" w:lineRule="auto"/>
                      </w:pPr>
                      <w:r>
                        <w:t>Guidelines for the construction of marine ecological monitoring stations</w:t>
                      </w:r>
                    </w:p>
                    <w:p>
                      <w:pPr>
                        <w:pStyle w:val="42"/>
                        <w:rPr>
                          <w:sz w:val="40"/>
                        </w:rPr>
                      </w:pPr>
                    </w:p>
                  </w:txbxContent>
                </v:textbox>
                <w10:anchorlock/>
              </v:shap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1401445</wp:posOffset>
                </wp:positionV>
                <wp:extent cx="5802630" cy="860425"/>
                <wp:effectExtent l="0" t="0" r="254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7345CA" w:rsidRDefault="00512DDE">
                            <w:pPr>
                              <w:pStyle w:val="23"/>
                            </w:pPr>
                            <w:r>
                              <w:rPr>
                                <w:rFonts w:hint="eastAsia"/>
                              </w:rPr>
                              <w:t>T/CAOE 44-2022</w:t>
                            </w:r>
                          </w:p>
                          <w:p w:rsidR="007345CA" w:rsidRDefault="007345CA">
                            <w:pPr>
                              <w:pStyle w:val="23"/>
                            </w:pPr>
                          </w:p>
                          <w:p w:rsidR="007345CA" w:rsidRDefault="007345CA">
                            <w:pPr>
                              <w:pStyle w:val="af9"/>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0pt;margin-top:110.35pt;height:67.75pt;width:456.9pt;mso-position-horizontal-relative:margin;mso-position-vertical-relative:margin;z-index:251662336;mso-width-relative:page;mso-height-relative:page;" fillcolor="#FFFFFF" filled="t" stroked="f" coordsize="21600,21600" o:allowincell="f"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FAaT7&#10;2AAAAAgBAAAPAAAAAAAAAAEAIAAAACIAAABkcnMvZG93bnJldi54bWxQSwECFAAUAAAACACHTuJA&#10;eforoSECAAAwBAAADgAAAAAAAAABACAAAAAnAQAAZHJzL2Uyb0RvYy54bWxQSwUGAAAAAAYABgBZ&#10;AQAAugUAAAAA&#10;">
                <v:fill on="t" focussize="0,0"/>
                <v:stroke on="f"/>
                <v:imagedata o:title=""/>
                <o:lock v:ext="edit" aspectratio="f"/>
                <v:textbox inset="0mm,0mm,0mm,0mm">
                  <w:txbxContent>
                    <w:p>
                      <w:pPr>
                        <w:pStyle w:val="38"/>
                      </w:pPr>
                      <w:r>
                        <w:rPr>
                          <w:rFonts w:hint="eastAsia"/>
                          <w:kern w:val="0"/>
                          <w:szCs w:val="20"/>
                        </w:rPr>
                        <w:t>T/CAOE 44-2022</w:t>
                      </w:r>
                    </w:p>
                    <w:p>
                      <w:pPr>
                        <w:pStyle w:val="38"/>
                      </w:pPr>
                    </w:p>
                    <w:p>
                      <w:pPr>
                        <w:pStyle w:val="40"/>
                      </w:pPr>
                    </w:p>
                  </w:txbxContent>
                </v:textbox>
                <w10:anchorlock/>
              </v:shap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1312" behindDoc="0" locked="1" layoutInCell="0" allowOverlap="1">
                <wp:simplePos x="0" y="0"/>
                <wp:positionH relativeFrom="margin">
                  <wp:posOffset>716915</wp:posOffset>
                </wp:positionH>
                <wp:positionV relativeFrom="margin">
                  <wp:posOffset>1010920</wp:posOffset>
                </wp:positionV>
                <wp:extent cx="4679950" cy="427990"/>
                <wp:effectExtent l="0" t="0" r="0" b="127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27990"/>
                        </a:xfrm>
                        <a:prstGeom prst="rect">
                          <a:avLst/>
                        </a:prstGeom>
                        <a:solidFill>
                          <a:srgbClr val="FFFFFF"/>
                        </a:solidFill>
                        <a:ln>
                          <a:noFill/>
                        </a:ln>
                      </wps:spPr>
                      <wps:txbx>
                        <w:txbxContent>
                          <w:p w:rsidR="007345CA" w:rsidRDefault="00512DDE">
                            <w:pPr>
                              <w:pStyle w:val="af2"/>
                              <w:rPr>
                                <w:rFonts w:ascii="黑体" w:eastAsia="黑体" w:hAnsi="黑体"/>
                                <w:b w:val="0"/>
                              </w:rPr>
                            </w:pPr>
                            <w:r>
                              <w:rPr>
                                <w:rFonts w:ascii="黑体" w:eastAsia="黑体" w:hAnsi="黑体" w:hint="eastAsia"/>
                                <w:b w:val="0"/>
                              </w:rPr>
                              <w:t>团体标准</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56.45pt;margin-top:79.6pt;height:33.7pt;width:368.5pt;mso-position-horizontal-relative:margin;mso-position-vertical-relative:margin;z-index:251661312;mso-width-relative:page;mso-height-relative:page;" fillcolor="#FFFFFF" filled="t" stroked="f" coordsize="21600,21600" o:allowincell="f" o:gfxdata="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PAV8&#10;7dkAAAALAQAADwAAAAAAAAABACAAAAAiAAAAZHJzL2Rvd25yZXYueG1sUEsBAhQAFAAAAAgAh07i&#10;QEGjf+YhAgAAMAQAAA4AAAAAAAAAAQAgAAAAKAEAAGRycy9lMm9Eb2MueG1sUEsFBgAAAAAGAAYA&#10;WQEAALsFAAAAAA==&#10;">
                <v:fill on="t" focussize="0,0"/>
                <v:stroke on="f"/>
                <v:imagedata o:title=""/>
                <o:lock v:ext="edit" aspectratio="f"/>
                <v:textbox inset="0mm,0mm,0mm,0mm">
                  <w:txbxContent>
                    <w:p>
                      <w:pPr>
                        <w:pStyle w:val="31"/>
                        <w:rPr>
                          <w:rFonts w:ascii="黑体" w:hAnsi="黑体" w:eastAsia="黑体"/>
                          <w:b w:val="0"/>
                        </w:rPr>
                      </w:pPr>
                      <w:r>
                        <w:rPr>
                          <w:rFonts w:hint="eastAsia" w:ascii="黑体" w:hAnsi="黑体" w:eastAsia="黑体"/>
                          <w:b w:val="0"/>
                        </w:rPr>
                        <w:t>团体标准</w:t>
                      </w:r>
                    </w:p>
                  </w:txbxContent>
                </v:textbox>
                <w10:anchorlock/>
              </v:shape>
            </w:pict>
          </mc:Fallback>
        </mc:AlternateContent>
      </w:r>
      <w:r>
        <w:rPr>
          <w:rFonts w:ascii="Times New Roman" w:eastAsia="宋体" w:hAnsi="Times New Roman" w:cs="Times New Roman"/>
          <w:noProof/>
          <w:kern w:val="0"/>
          <w:sz w:val="20"/>
          <w:szCs w:val="20"/>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0</wp:posOffset>
                </wp:positionV>
                <wp:extent cx="2540000" cy="657860"/>
                <wp:effectExtent l="0" t="0" r="0" b="127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7345CA" w:rsidRDefault="00512DDE">
                            <w:pPr>
                              <w:pStyle w:val="aff0"/>
                            </w:pPr>
                            <w:r>
                              <w:rPr>
                                <w:rFonts w:hint="eastAsia"/>
                              </w:rPr>
                              <w:t>070.60</w:t>
                            </w:r>
                          </w:p>
                          <w:p w:rsidR="007345CA" w:rsidRDefault="00512DDE">
                            <w:pPr>
                              <w:pStyle w:val="aff0"/>
                            </w:pPr>
                            <w:r>
                              <w:rPr>
                                <w:rFonts w:hint="eastAsia"/>
                              </w:rPr>
                              <w:t>A</w:t>
                            </w:r>
                            <w:r w:rsidR="00302756">
                              <w:t xml:space="preserve"> </w:t>
                            </w:r>
                            <w:bookmarkStart w:id="3" w:name="_GoBack"/>
                            <w:bookmarkEnd w:id="3"/>
                            <w:r>
                              <w:rPr>
                                <w:rFonts w:hint="eastAsia"/>
                              </w:rPr>
                              <w:t>45</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2" type="#_x0000_t202" style="position:absolute;left:0;text-align:left;margin-left:0;margin-top:0;width:200pt;height:51.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AkMu3UDgIAAOkD&#10;AAAOAAAAAAAAAAAAAAAAAC4CAABkcnMvZTJvRG9jLnhtbFBLAQItABQABgAIAAAAIQAHD0K32gAA&#10;AAUBAAAPAAAAAAAAAAAAAAAAAGgEAABkcnMvZG93bnJldi54bWxQSwUGAAAAAAQABADzAAAAbwUA&#10;AAAA&#10;" o:allowincell="f" stroked="f">
                <v:textbox inset="0,0,0,0">
                  <w:txbxContent>
                    <w:p w:rsidR="007345CA" w:rsidRDefault="00512DDE">
                      <w:pPr>
                        <w:pStyle w:val="aff0"/>
                      </w:pPr>
                      <w:r>
                        <w:rPr>
                          <w:rFonts w:hint="eastAsia"/>
                        </w:rPr>
                        <w:t>070.60</w:t>
                      </w:r>
                    </w:p>
                    <w:p w:rsidR="007345CA" w:rsidRDefault="00512DDE">
                      <w:pPr>
                        <w:pStyle w:val="aff0"/>
                      </w:pPr>
                      <w:r>
                        <w:rPr>
                          <w:rFonts w:hint="eastAsia"/>
                        </w:rPr>
                        <w:t>A</w:t>
                      </w:r>
                      <w:r w:rsidR="00302756">
                        <w:t xml:space="preserve"> </w:t>
                      </w:r>
                      <w:bookmarkStart w:id="4" w:name="_GoBack"/>
                      <w:bookmarkEnd w:id="4"/>
                      <w:r>
                        <w:rPr>
                          <w:rFonts w:hint="eastAsia"/>
                        </w:rPr>
                        <w:t>45</w:t>
                      </w:r>
                    </w:p>
                  </w:txbxContent>
                </v:textbox>
                <w10:wrap anchorx="margin" anchory="margin"/>
                <w10:anchorlock/>
              </v:shape>
            </w:pict>
          </mc:Fallback>
        </mc:AlternateContent>
      </w:r>
    </w:p>
    <w:p w:rsidR="007345CA" w:rsidRDefault="007345CA">
      <w:pPr>
        <w:rPr>
          <w:rFonts w:ascii="Times New Roman" w:eastAsia="宋体" w:hAnsi="Times New Roman" w:cs="Times New Roman"/>
          <w:sz w:val="21"/>
        </w:rPr>
      </w:pPr>
    </w:p>
    <w:p w:rsidR="007345CA" w:rsidRDefault="007345CA">
      <w:pPr>
        <w:rPr>
          <w:rFonts w:ascii="Times New Roman" w:eastAsia="宋体" w:hAnsi="Times New Roman" w:cs="Times New Roman"/>
          <w:sz w:val="21"/>
        </w:rPr>
      </w:pPr>
    </w:p>
    <w:p w:rsidR="007345CA" w:rsidRDefault="00512DDE">
      <w:pPr>
        <w:tabs>
          <w:tab w:val="left" w:pos="810"/>
        </w:tabs>
        <w:rPr>
          <w:rFonts w:ascii="Times New Roman" w:eastAsia="宋体" w:hAnsi="Times New Roman" w:cs="Times New Roman"/>
          <w:sz w:val="21"/>
        </w:rPr>
      </w:pPr>
      <w:r>
        <w:rPr>
          <w:rFonts w:ascii="Times New Roman" w:eastAsia="宋体" w:hAnsi="Times New Roman" w:cs="Times New Roman"/>
          <w:sz w:val="21"/>
        </w:rPr>
        <w:tab/>
      </w:r>
    </w:p>
    <w:p w:rsidR="007345CA" w:rsidRDefault="007345CA">
      <w:pPr>
        <w:rPr>
          <w:rFonts w:ascii="Times New Roman" w:eastAsia="宋体" w:hAnsi="Times New Roman" w:cs="Times New Roman"/>
          <w:sz w:val="21"/>
        </w:rPr>
      </w:pPr>
    </w:p>
    <w:p w:rsidR="007345CA" w:rsidRDefault="007345CA">
      <w:pPr>
        <w:rPr>
          <w:rFonts w:ascii="Times New Roman" w:eastAsia="宋体" w:hAnsi="Times New Roman" w:cs="Times New Roman"/>
          <w:sz w:val="21"/>
        </w:rPr>
        <w:sectPr w:rsidR="007345CA">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p>
    <w:bookmarkEnd w:id="0" w:displacedByCustomXml="next"/>
    <w:sdt>
      <w:sdtPr>
        <w:rPr>
          <w:rFonts w:ascii="Times New Roman" w:eastAsiaTheme="minorEastAsia" w:hAnsi="Times New Roman" w:cs="Times New Roman"/>
          <w:b w:val="0"/>
          <w:bCs w:val="0"/>
          <w:color w:val="auto"/>
          <w:kern w:val="2"/>
          <w:sz w:val="24"/>
          <w:szCs w:val="24"/>
          <w:lang w:val="zh-CN"/>
        </w:rPr>
        <w:id w:val="-88091370"/>
        <w:docPartObj>
          <w:docPartGallery w:val="Table of Contents"/>
          <w:docPartUnique/>
        </w:docPartObj>
      </w:sdtPr>
      <w:sdtEndPr/>
      <w:sdtContent>
        <w:p w:rsidR="007345CA" w:rsidRDefault="00512DDE">
          <w:pPr>
            <w:pStyle w:val="TOC1"/>
            <w:jc w:val="center"/>
            <w:rPr>
              <w:rFonts w:ascii="Times New Roman" w:eastAsia="黑体" w:hAnsi="Times New Roman" w:cs="Times New Roman"/>
              <w:b w:val="0"/>
              <w:color w:val="auto"/>
              <w:sz w:val="32"/>
              <w:szCs w:val="32"/>
            </w:rPr>
          </w:pPr>
          <w:r>
            <w:rPr>
              <w:rFonts w:ascii="Times New Roman" w:eastAsia="黑体" w:hAnsi="Times New Roman" w:cs="Times New Roman"/>
              <w:b w:val="0"/>
              <w:color w:val="auto"/>
              <w:sz w:val="32"/>
              <w:szCs w:val="32"/>
              <w:lang w:val="zh-CN"/>
            </w:rPr>
            <w:t>目</w:t>
          </w:r>
          <w:r>
            <w:rPr>
              <w:rFonts w:ascii="Times New Roman" w:eastAsia="黑体" w:hAnsi="Times New Roman" w:cs="Times New Roman"/>
              <w:b w:val="0"/>
              <w:color w:val="auto"/>
              <w:sz w:val="32"/>
              <w:szCs w:val="32"/>
              <w:lang w:val="zh-CN"/>
            </w:rPr>
            <w:t xml:space="preserve">   </w:t>
          </w:r>
          <w:r>
            <w:rPr>
              <w:rFonts w:ascii="Times New Roman" w:eastAsia="黑体" w:hAnsi="Times New Roman" w:cs="Times New Roman" w:hint="eastAsia"/>
              <w:b w:val="0"/>
              <w:color w:val="auto"/>
              <w:sz w:val="32"/>
              <w:szCs w:val="32"/>
              <w:lang w:val="zh-CN"/>
            </w:rPr>
            <w:t>次</w:t>
          </w:r>
        </w:p>
        <w:p w:rsidR="007345CA" w:rsidRDefault="00512DDE">
          <w:pPr>
            <w:pStyle w:val="11"/>
            <w:rPr>
              <w:rFonts w:ascii="Times New Roman" w:eastAsia="宋体" w:hAnsi="Times New Roman" w:cs="Times New Roman"/>
              <w:sz w:val="18"/>
              <w:szCs w:val="22"/>
            </w:rPr>
          </w:pPr>
          <w:r>
            <w:rPr>
              <w:rStyle w:val="af"/>
              <w:rFonts w:ascii="Times New Roman" w:eastAsia="宋体" w:hAnsi="Times New Roman" w:cs="Times New Roman"/>
              <w:sz w:val="21"/>
              <w:szCs w:val="21"/>
            </w:rPr>
            <w:fldChar w:fldCharType="begin"/>
          </w:r>
          <w:r>
            <w:rPr>
              <w:rStyle w:val="af"/>
              <w:rFonts w:ascii="Times New Roman" w:eastAsia="宋体" w:hAnsi="Times New Roman" w:cs="Times New Roman"/>
              <w:sz w:val="21"/>
              <w:szCs w:val="21"/>
            </w:rPr>
            <w:instrText xml:space="preserve"> TOC \o "1-3" \h \z \u </w:instrText>
          </w:r>
          <w:r>
            <w:rPr>
              <w:rStyle w:val="af"/>
              <w:rFonts w:ascii="Times New Roman" w:eastAsia="宋体" w:hAnsi="Times New Roman" w:cs="Times New Roman"/>
              <w:sz w:val="21"/>
              <w:szCs w:val="21"/>
            </w:rPr>
            <w:fldChar w:fldCharType="separate"/>
          </w:r>
          <w:hyperlink w:anchor="_Toc98753337" w:history="1">
            <w:r>
              <w:rPr>
                <w:rStyle w:val="af"/>
                <w:rFonts w:ascii="Times New Roman" w:eastAsia="宋体" w:hAnsi="Times New Roman" w:cs="Times New Roman"/>
                <w:kern w:val="0"/>
                <w:sz w:val="21"/>
              </w:rPr>
              <w:t>前</w:t>
            </w:r>
            <w:r>
              <w:rPr>
                <w:rStyle w:val="af"/>
                <w:rFonts w:ascii="Times New Roman" w:eastAsia="宋体" w:hAnsi="Times New Roman" w:cs="Times New Roman"/>
                <w:kern w:val="0"/>
                <w:sz w:val="21"/>
              </w:rPr>
              <w:t>  </w:t>
            </w:r>
            <w:r>
              <w:rPr>
                <w:rStyle w:val="af"/>
                <w:rFonts w:ascii="Times New Roman" w:eastAsia="宋体" w:hAnsi="Times New Roman" w:cs="Times New Roman"/>
                <w:kern w:val="0"/>
                <w:sz w:val="21"/>
              </w:rPr>
              <w:t>言</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_Toc98753337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II</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38" w:history="1">
            <w:r>
              <w:rPr>
                <w:rStyle w:val="af"/>
                <w:rFonts w:ascii="Times New Roman" w:eastAsia="宋体" w:hAnsi="Times New Roman" w:cs="Times New Roman"/>
                <w:sz w:val="21"/>
              </w:rPr>
              <w:t xml:space="preserve">1 </w:t>
            </w:r>
            <w:r>
              <w:rPr>
                <w:rStyle w:val="af"/>
                <w:rFonts w:ascii="Times New Roman" w:eastAsia="宋体" w:hAnsi="Times New Roman" w:cs="Times New Roman"/>
                <w:sz w:val="21"/>
              </w:rPr>
              <w:t>范围</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_Toc98753338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39" w:history="1">
            <w:r>
              <w:rPr>
                <w:rStyle w:val="af"/>
                <w:rFonts w:ascii="Times New Roman" w:eastAsia="宋体" w:hAnsi="Times New Roman" w:cs="Times New Roman"/>
                <w:kern w:val="0"/>
                <w:sz w:val="21"/>
              </w:rPr>
              <w:t xml:space="preserve">2 </w:t>
            </w:r>
            <w:r>
              <w:rPr>
                <w:rStyle w:val="af"/>
                <w:rFonts w:ascii="Times New Roman" w:eastAsia="宋体" w:hAnsi="Times New Roman" w:cs="Times New Roman"/>
                <w:kern w:val="0"/>
                <w:sz w:val="21"/>
              </w:rPr>
              <w:t>规范性引用文件</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_Toc98753339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40" w:history="1">
            <w:r>
              <w:rPr>
                <w:rStyle w:val="af"/>
                <w:rFonts w:ascii="Times New Roman" w:eastAsia="宋体" w:hAnsi="Times New Roman" w:cs="Times New Roman"/>
                <w:kern w:val="0"/>
                <w:sz w:val="21"/>
              </w:rPr>
              <w:t xml:space="preserve">3 </w:t>
            </w:r>
            <w:r>
              <w:rPr>
                <w:rStyle w:val="af"/>
                <w:rFonts w:ascii="Times New Roman" w:eastAsia="宋体" w:hAnsi="Times New Roman" w:cs="Times New Roman"/>
                <w:kern w:val="0"/>
                <w:sz w:val="21"/>
              </w:rPr>
              <w:t>术语和定义</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_Toc98753340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45" w:history="1">
            <w:r>
              <w:rPr>
                <w:rStyle w:val="af"/>
                <w:rFonts w:ascii="Times New Roman" w:eastAsia="宋体" w:hAnsi="Times New Roman" w:cs="Times New Roman"/>
                <w:kern w:val="0"/>
                <w:sz w:val="21"/>
              </w:rPr>
              <w:t xml:space="preserve">4 </w:t>
            </w:r>
            <w:r>
              <w:rPr>
                <w:rStyle w:val="af"/>
                <w:rFonts w:ascii="Times New Roman" w:eastAsia="宋体" w:hAnsi="Times New Roman" w:cs="Times New Roman"/>
                <w:kern w:val="0"/>
                <w:sz w:val="21"/>
              </w:rPr>
              <w:t>通则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_Toc98753345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2</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46" w:history="1">
            <w:r>
              <w:rPr>
                <w:rStyle w:val="af"/>
                <w:rFonts w:ascii="Times New Roman" w:eastAsia="宋体" w:hAnsi="Times New Roman" w:cs="Times New Roman"/>
                <w:kern w:val="0"/>
                <w:sz w:val="21"/>
              </w:rPr>
              <w:t xml:space="preserve">4.1 </w:t>
            </w:r>
            <w:r>
              <w:rPr>
                <w:rStyle w:val="af"/>
                <w:rFonts w:ascii="Times New Roman" w:eastAsia="宋体" w:hAnsi="Times New Roman" w:cs="Times New Roman"/>
                <w:kern w:val="0"/>
                <w:sz w:val="21"/>
              </w:rPr>
              <w:t>功能定位</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_Toc98753346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2</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47" w:history="1">
            <w:r>
              <w:rPr>
                <w:rStyle w:val="af"/>
                <w:rFonts w:ascii="Times New Roman" w:eastAsia="宋体" w:hAnsi="Times New Roman" w:cs="Times New Roman"/>
                <w:kern w:val="0"/>
                <w:sz w:val="21"/>
              </w:rPr>
              <w:t xml:space="preserve">4.2 </w:t>
            </w:r>
            <w:r>
              <w:rPr>
                <w:rStyle w:val="af"/>
                <w:rFonts w:ascii="Times New Roman" w:eastAsia="宋体" w:hAnsi="Times New Roman" w:cs="Times New Roman"/>
                <w:kern w:val="0"/>
                <w:sz w:val="21"/>
              </w:rPr>
              <w:t>生态站分类</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_Toc98753347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2</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48" w:history="1">
            <w:r>
              <w:rPr>
                <w:rStyle w:val="af"/>
                <w:rFonts w:ascii="Times New Roman" w:eastAsia="宋体" w:hAnsi="Times New Roman" w:cs="Times New Roman"/>
                <w:kern w:val="0"/>
                <w:sz w:val="21"/>
              </w:rPr>
              <w:t xml:space="preserve">4.3 </w:t>
            </w:r>
            <w:r>
              <w:rPr>
                <w:rStyle w:val="af"/>
                <w:rFonts w:ascii="Times New Roman" w:eastAsia="宋体" w:hAnsi="Times New Roman" w:cs="Times New Roman"/>
                <w:kern w:val="0"/>
                <w:sz w:val="21"/>
              </w:rPr>
              <w:t>生态站组成</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_Toc98753348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2</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49" w:history="1">
            <w:r>
              <w:rPr>
                <w:rStyle w:val="af"/>
                <w:rFonts w:ascii="Times New Roman" w:eastAsia="宋体" w:hAnsi="Times New Roman" w:cs="Times New Roman"/>
                <w:kern w:val="0"/>
                <w:sz w:val="21"/>
              </w:rPr>
              <w:t xml:space="preserve">4.4 </w:t>
            </w:r>
            <w:r>
              <w:rPr>
                <w:rStyle w:val="af"/>
                <w:rFonts w:ascii="Times New Roman" w:eastAsia="宋体" w:hAnsi="Times New Roman" w:cs="Times New Roman"/>
                <w:kern w:val="0"/>
                <w:sz w:val="21"/>
              </w:rPr>
              <w:t>生态站命名</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_Toc98753349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2</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50" w:history="1">
            <w:r>
              <w:rPr>
                <w:rStyle w:val="af"/>
                <w:rFonts w:ascii="Times New Roman" w:eastAsia="宋体" w:hAnsi="Times New Roman" w:cs="Times New Roman"/>
                <w:kern w:val="0"/>
                <w:sz w:val="21"/>
              </w:rPr>
              <w:t xml:space="preserve">4.5 </w:t>
            </w:r>
            <w:r>
              <w:rPr>
                <w:rStyle w:val="af"/>
                <w:rFonts w:ascii="Times New Roman" w:eastAsia="宋体" w:hAnsi="Times New Roman" w:cs="Times New Roman"/>
                <w:kern w:val="0"/>
                <w:sz w:val="21"/>
              </w:rPr>
              <w:t>建站原则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_Toc98753350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2</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51" w:history="1">
            <w:r>
              <w:rPr>
                <w:rStyle w:val="af"/>
                <w:rFonts w:ascii="Times New Roman" w:eastAsia="宋体" w:hAnsi="Times New Roman" w:cs="Times New Roman"/>
                <w:kern w:val="0"/>
                <w:sz w:val="21"/>
              </w:rPr>
              <w:t xml:space="preserve">5 </w:t>
            </w:r>
            <w:r>
              <w:rPr>
                <w:rStyle w:val="af"/>
                <w:rFonts w:ascii="Times New Roman" w:eastAsia="宋体" w:hAnsi="Times New Roman" w:cs="Times New Roman"/>
                <w:kern w:val="0"/>
                <w:sz w:val="21"/>
              </w:rPr>
              <w:t>建站程序</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_Toc98753351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3</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52" w:history="1">
            <w:r>
              <w:rPr>
                <w:rStyle w:val="af"/>
                <w:rFonts w:ascii="Times New Roman" w:eastAsia="宋体" w:hAnsi="Times New Roman" w:cs="Times New Roman"/>
                <w:kern w:val="0"/>
                <w:sz w:val="21"/>
              </w:rPr>
              <w:t xml:space="preserve">6 </w:t>
            </w:r>
            <w:r>
              <w:rPr>
                <w:rStyle w:val="af"/>
                <w:rFonts w:ascii="Times New Roman" w:eastAsia="宋体" w:hAnsi="Times New Roman" w:cs="Times New Roman"/>
                <w:kern w:val="0"/>
                <w:sz w:val="21"/>
              </w:rPr>
              <w:t>建设内容</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_Toc98753352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4</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53" w:history="1">
            <w:r>
              <w:rPr>
                <w:rStyle w:val="af"/>
                <w:rFonts w:ascii="Times New Roman" w:eastAsia="宋体" w:hAnsi="Times New Roman" w:cs="Times New Roman"/>
                <w:kern w:val="0"/>
                <w:sz w:val="21"/>
              </w:rPr>
              <w:t xml:space="preserve">6.1 </w:t>
            </w:r>
            <w:r>
              <w:rPr>
                <w:rStyle w:val="af"/>
                <w:rFonts w:ascii="Times New Roman" w:eastAsia="宋体" w:hAnsi="Times New Roman" w:cs="Times New Roman"/>
                <w:kern w:val="0"/>
                <w:sz w:val="21"/>
              </w:rPr>
              <w:t>综合监测基地</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_Toc98753353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4</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54" w:history="1">
            <w:r>
              <w:rPr>
                <w:rStyle w:val="af"/>
                <w:rFonts w:ascii="Times New Roman" w:eastAsia="宋体" w:hAnsi="Times New Roman" w:cs="Times New Roman"/>
                <w:kern w:val="0"/>
                <w:sz w:val="21"/>
              </w:rPr>
              <w:t xml:space="preserve">6.2 </w:t>
            </w:r>
            <w:r>
              <w:rPr>
                <w:rStyle w:val="af"/>
                <w:rFonts w:ascii="Times New Roman" w:eastAsia="宋体" w:hAnsi="Times New Roman" w:cs="Times New Roman"/>
                <w:kern w:val="0"/>
                <w:sz w:val="21"/>
              </w:rPr>
              <w:t>标准样地</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w:instrText>
            </w:r>
            <w:r>
              <w:rPr>
                <w:rFonts w:ascii="Times New Roman" w:eastAsia="宋体" w:hAnsi="Times New Roman" w:cs="Times New Roman"/>
                <w:sz w:val="21"/>
              </w:rPr>
              <w:instrText xml:space="preserve">753354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4</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55" w:history="1">
            <w:r>
              <w:rPr>
                <w:rStyle w:val="af"/>
                <w:rFonts w:ascii="Times New Roman" w:eastAsia="宋体" w:hAnsi="Times New Roman" w:cs="Times New Roman"/>
                <w:kern w:val="0"/>
                <w:sz w:val="21"/>
              </w:rPr>
              <w:t xml:space="preserve">6.3 </w:t>
            </w:r>
            <w:r>
              <w:rPr>
                <w:rStyle w:val="af"/>
                <w:rFonts w:ascii="Times New Roman" w:eastAsia="宋体" w:hAnsi="Times New Roman" w:cs="Times New Roman"/>
                <w:kern w:val="0"/>
                <w:sz w:val="21"/>
              </w:rPr>
              <w:t>海洋监测平台</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_Toc98753355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4</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56" w:history="1">
            <w:r>
              <w:rPr>
                <w:rStyle w:val="af"/>
                <w:rFonts w:ascii="Times New Roman" w:eastAsia="宋体" w:hAnsi="Times New Roman" w:cs="Times New Roman"/>
                <w:kern w:val="0"/>
                <w:sz w:val="21"/>
              </w:rPr>
              <w:t xml:space="preserve">6.4 </w:t>
            </w:r>
            <w:r>
              <w:rPr>
                <w:rStyle w:val="af"/>
                <w:rFonts w:ascii="Times New Roman" w:eastAsia="宋体" w:hAnsi="Times New Roman" w:cs="Times New Roman"/>
                <w:kern w:val="0"/>
                <w:sz w:val="21"/>
              </w:rPr>
              <w:t>野外监测设施</w:t>
            </w:r>
            <w:r>
              <w:rPr>
                <w:rStyle w:val="af"/>
                <w:rFonts w:ascii="Times New Roman" w:eastAsia="宋体" w:hAnsi="Times New Roman" w:cs="Times New Roman"/>
                <w:kern w:val="0"/>
                <w:sz w:val="21"/>
              </w:rPr>
              <w:t>设备</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_Toc98753356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4</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57" w:history="1">
            <w:r>
              <w:rPr>
                <w:rStyle w:val="af"/>
                <w:rFonts w:ascii="Times New Roman" w:eastAsia="宋体" w:hAnsi="Times New Roman" w:cs="Times New Roman"/>
                <w:kern w:val="0"/>
                <w:sz w:val="21"/>
              </w:rPr>
              <w:t xml:space="preserve">7 </w:t>
            </w:r>
            <w:r>
              <w:rPr>
                <w:rStyle w:val="af"/>
                <w:rFonts w:ascii="Times New Roman" w:eastAsia="宋体" w:hAnsi="Times New Roman" w:cs="Times New Roman"/>
                <w:kern w:val="0"/>
                <w:sz w:val="21"/>
              </w:rPr>
              <w:t>典型海洋生态系统生态站建设</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_Toc98753357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5</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58" w:history="1">
            <w:r>
              <w:rPr>
                <w:rStyle w:val="af"/>
                <w:rFonts w:ascii="Times New Roman" w:eastAsia="宋体" w:hAnsi="Times New Roman" w:cs="Times New Roman"/>
                <w:kern w:val="0"/>
                <w:sz w:val="21"/>
              </w:rPr>
              <w:t xml:space="preserve">7.1 </w:t>
            </w:r>
            <w:r>
              <w:rPr>
                <w:rStyle w:val="af"/>
                <w:rFonts w:ascii="Times New Roman" w:eastAsia="宋体" w:hAnsi="Times New Roman" w:cs="Times New Roman"/>
                <w:kern w:val="0"/>
                <w:sz w:val="21"/>
              </w:rPr>
              <w:t>海草床生态站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_Toc98753358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5</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59" w:history="1">
            <w:r>
              <w:rPr>
                <w:rStyle w:val="af"/>
                <w:rFonts w:ascii="Times New Roman" w:eastAsia="宋体" w:hAnsi="Times New Roman" w:cs="Times New Roman"/>
                <w:kern w:val="0"/>
                <w:sz w:val="21"/>
              </w:rPr>
              <w:t xml:space="preserve">7.2 </w:t>
            </w:r>
            <w:r>
              <w:rPr>
                <w:rStyle w:val="af"/>
                <w:rFonts w:ascii="Times New Roman" w:eastAsia="宋体" w:hAnsi="Times New Roman" w:cs="Times New Roman"/>
                <w:kern w:val="0"/>
                <w:sz w:val="21"/>
              </w:rPr>
              <w:t>红树林生态站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w:instrText>
            </w:r>
            <w:r>
              <w:rPr>
                <w:rFonts w:ascii="Times New Roman" w:eastAsia="宋体" w:hAnsi="Times New Roman" w:cs="Times New Roman"/>
                <w:sz w:val="21"/>
              </w:rPr>
              <w:instrText xml:space="preserve">98753359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5</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0" w:history="1">
            <w:r>
              <w:rPr>
                <w:rStyle w:val="af"/>
                <w:rFonts w:ascii="Times New Roman" w:eastAsia="宋体" w:hAnsi="Times New Roman" w:cs="Times New Roman"/>
                <w:kern w:val="0"/>
                <w:sz w:val="21"/>
              </w:rPr>
              <w:t xml:space="preserve">7.3 </w:t>
            </w:r>
            <w:r>
              <w:rPr>
                <w:rStyle w:val="af"/>
                <w:rFonts w:ascii="Times New Roman" w:eastAsia="宋体" w:hAnsi="Times New Roman" w:cs="Times New Roman"/>
                <w:kern w:val="0"/>
                <w:sz w:val="21"/>
              </w:rPr>
              <w:t>盐沼生态站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_Toc98753360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6</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1" w:history="1">
            <w:r>
              <w:rPr>
                <w:rStyle w:val="af"/>
                <w:rFonts w:ascii="Times New Roman" w:eastAsia="宋体" w:hAnsi="Times New Roman" w:cs="Times New Roman"/>
                <w:kern w:val="0"/>
                <w:sz w:val="21"/>
              </w:rPr>
              <w:t xml:space="preserve">7.4 </w:t>
            </w:r>
            <w:r>
              <w:rPr>
                <w:rStyle w:val="af"/>
                <w:rFonts w:ascii="Times New Roman" w:eastAsia="宋体" w:hAnsi="Times New Roman" w:cs="Times New Roman"/>
                <w:kern w:val="0"/>
                <w:sz w:val="21"/>
              </w:rPr>
              <w:t>珊瑚礁生</w:t>
            </w:r>
            <w:r>
              <w:rPr>
                <w:rStyle w:val="af"/>
                <w:rFonts w:ascii="Times New Roman" w:eastAsia="宋体" w:hAnsi="Times New Roman" w:cs="Times New Roman"/>
                <w:kern w:val="0"/>
                <w:sz w:val="21"/>
              </w:rPr>
              <w:t>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_Toc98753361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6</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2" w:history="1">
            <w:r>
              <w:rPr>
                <w:rStyle w:val="af"/>
                <w:rFonts w:ascii="Times New Roman" w:eastAsia="宋体" w:hAnsi="Times New Roman" w:cs="Times New Roman"/>
                <w:kern w:val="0"/>
                <w:sz w:val="21"/>
              </w:rPr>
              <w:t xml:space="preserve">7.5 </w:t>
            </w:r>
            <w:r>
              <w:rPr>
                <w:rStyle w:val="af"/>
                <w:rFonts w:ascii="Times New Roman" w:eastAsia="宋体" w:hAnsi="Times New Roman" w:cs="Times New Roman"/>
                <w:kern w:val="0"/>
                <w:sz w:val="21"/>
              </w:rPr>
              <w:t>牡蛎礁生态站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_Toc98753362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7</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3" w:history="1">
            <w:r>
              <w:rPr>
                <w:rStyle w:val="af"/>
                <w:rFonts w:ascii="Times New Roman" w:eastAsia="宋体" w:hAnsi="Times New Roman" w:cs="Times New Roman"/>
                <w:kern w:val="0"/>
                <w:sz w:val="21"/>
              </w:rPr>
              <w:t xml:space="preserve">7.6 </w:t>
            </w:r>
            <w:r>
              <w:rPr>
                <w:rStyle w:val="af"/>
                <w:rFonts w:ascii="Times New Roman" w:eastAsia="宋体" w:hAnsi="Times New Roman" w:cs="Times New Roman"/>
                <w:kern w:val="0"/>
                <w:sz w:val="21"/>
              </w:rPr>
              <w:t>砂质海岸生态站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_Toc98753363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7</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4" w:history="1">
            <w:r>
              <w:rPr>
                <w:rStyle w:val="af"/>
                <w:rFonts w:ascii="Times New Roman" w:eastAsia="宋体" w:hAnsi="Times New Roman" w:cs="Times New Roman"/>
                <w:kern w:val="0"/>
                <w:sz w:val="21"/>
              </w:rPr>
              <w:t xml:space="preserve">7.7 </w:t>
            </w:r>
            <w:r>
              <w:rPr>
                <w:rStyle w:val="af"/>
                <w:rFonts w:ascii="Times New Roman" w:eastAsia="宋体" w:hAnsi="Times New Roman" w:cs="Times New Roman"/>
                <w:kern w:val="0"/>
                <w:sz w:val="21"/>
              </w:rPr>
              <w:t>复合生态系统生态站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w:instrText>
            </w:r>
            <w:r>
              <w:rPr>
                <w:rFonts w:ascii="Times New Roman" w:eastAsia="宋体" w:hAnsi="Times New Roman" w:cs="Times New Roman"/>
                <w:sz w:val="21"/>
              </w:rPr>
              <w:instrText xml:space="preserve"> _Toc98753364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8</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5" w:history="1">
            <w:r>
              <w:rPr>
                <w:rStyle w:val="af"/>
                <w:rFonts w:ascii="Times New Roman" w:eastAsia="宋体" w:hAnsi="Times New Roman" w:cs="Times New Roman"/>
                <w:kern w:val="0"/>
                <w:sz w:val="21"/>
              </w:rPr>
              <w:t xml:space="preserve">7.8 </w:t>
            </w:r>
            <w:r>
              <w:rPr>
                <w:rStyle w:val="af"/>
                <w:rFonts w:ascii="Times New Roman" w:eastAsia="宋体" w:hAnsi="Times New Roman" w:cs="Times New Roman"/>
                <w:kern w:val="0"/>
                <w:sz w:val="21"/>
              </w:rPr>
              <w:t>其他生态系统生态站</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_Toc98753365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8</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66" w:history="1">
            <w:r>
              <w:rPr>
                <w:rStyle w:val="af"/>
                <w:rFonts w:ascii="Times New Roman" w:eastAsia="宋体" w:hAnsi="Times New Roman" w:cs="Times New Roman"/>
                <w:kern w:val="0"/>
                <w:sz w:val="21"/>
              </w:rPr>
              <w:t xml:space="preserve">8 </w:t>
            </w:r>
            <w:r>
              <w:rPr>
                <w:rStyle w:val="af"/>
                <w:rFonts w:ascii="Times New Roman" w:eastAsia="宋体" w:hAnsi="Times New Roman" w:cs="Times New Roman"/>
                <w:kern w:val="0"/>
                <w:sz w:val="21"/>
              </w:rPr>
              <w:t>运行维护与管理</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_Toc98753366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8</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7" w:history="1">
            <w:r>
              <w:rPr>
                <w:rStyle w:val="af"/>
                <w:rFonts w:ascii="Times New Roman" w:eastAsia="宋体" w:hAnsi="Times New Roman" w:cs="Times New Roman"/>
                <w:kern w:val="0"/>
                <w:sz w:val="21"/>
              </w:rPr>
              <w:t xml:space="preserve">8.1 </w:t>
            </w:r>
            <w:r>
              <w:rPr>
                <w:rStyle w:val="af"/>
                <w:rFonts w:ascii="Times New Roman" w:eastAsia="宋体" w:hAnsi="Times New Roman" w:cs="Times New Roman"/>
                <w:kern w:val="0"/>
                <w:sz w:val="21"/>
              </w:rPr>
              <w:t>人员配置</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_Toc98753367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8</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8" w:history="1">
            <w:r>
              <w:rPr>
                <w:rStyle w:val="af"/>
                <w:rFonts w:ascii="Times New Roman" w:eastAsia="宋体" w:hAnsi="Times New Roman" w:cs="Times New Roman"/>
                <w:kern w:val="0"/>
                <w:sz w:val="21"/>
              </w:rPr>
              <w:t xml:space="preserve">8.2 </w:t>
            </w:r>
            <w:r>
              <w:rPr>
                <w:rStyle w:val="af"/>
                <w:rFonts w:ascii="Times New Roman" w:eastAsia="宋体" w:hAnsi="Times New Roman" w:cs="Times New Roman"/>
                <w:kern w:val="0"/>
                <w:sz w:val="21"/>
              </w:rPr>
              <w:t>制度建设</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_Toc98753368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9</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69" w:history="1">
            <w:r>
              <w:rPr>
                <w:rStyle w:val="af"/>
                <w:rFonts w:ascii="Times New Roman" w:eastAsia="宋体" w:hAnsi="Times New Roman" w:cs="Times New Roman"/>
                <w:kern w:val="0"/>
                <w:sz w:val="21"/>
              </w:rPr>
              <w:t xml:space="preserve">8.3 </w:t>
            </w:r>
            <w:r>
              <w:rPr>
                <w:rStyle w:val="af"/>
                <w:rFonts w:ascii="Times New Roman" w:eastAsia="宋体" w:hAnsi="Times New Roman" w:cs="Times New Roman"/>
                <w:kern w:val="0"/>
                <w:sz w:val="21"/>
              </w:rPr>
              <w:t>运行维护</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w:instrText>
            </w:r>
            <w:r>
              <w:rPr>
                <w:rFonts w:ascii="Times New Roman" w:eastAsia="宋体" w:hAnsi="Times New Roman" w:cs="Times New Roman"/>
                <w:sz w:val="21"/>
              </w:rPr>
              <w:instrText xml:space="preserve">3369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9</w:t>
            </w:r>
            <w:r>
              <w:rPr>
                <w:rFonts w:ascii="Times New Roman" w:eastAsia="宋体" w:hAnsi="Times New Roman" w:cs="Times New Roman"/>
                <w:sz w:val="21"/>
              </w:rPr>
              <w:fldChar w:fldCharType="end"/>
            </w:r>
          </w:hyperlink>
        </w:p>
        <w:p w:rsidR="007345CA" w:rsidRDefault="00512DDE">
          <w:pPr>
            <w:pStyle w:val="3"/>
            <w:ind w:firstLine="324"/>
            <w:rPr>
              <w:rFonts w:ascii="Times New Roman" w:eastAsia="宋体" w:hAnsi="Times New Roman" w:cs="Times New Roman"/>
              <w:sz w:val="18"/>
              <w:szCs w:val="22"/>
            </w:rPr>
          </w:pPr>
          <w:hyperlink w:anchor="_Toc98753370" w:history="1">
            <w:r>
              <w:rPr>
                <w:rStyle w:val="af"/>
                <w:rFonts w:ascii="Times New Roman" w:eastAsia="宋体" w:hAnsi="Times New Roman" w:cs="Times New Roman"/>
                <w:kern w:val="0"/>
                <w:sz w:val="21"/>
              </w:rPr>
              <w:t xml:space="preserve">8.4 </w:t>
            </w:r>
            <w:r>
              <w:rPr>
                <w:rStyle w:val="af"/>
                <w:rFonts w:ascii="Times New Roman" w:eastAsia="宋体" w:hAnsi="Times New Roman" w:cs="Times New Roman"/>
                <w:kern w:val="0"/>
                <w:sz w:val="21"/>
              </w:rPr>
              <w:t>试运行及验收</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_Toc98753370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9</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71" w:history="1">
            <w:r>
              <w:rPr>
                <w:rStyle w:val="af"/>
                <w:rFonts w:ascii="Times New Roman" w:eastAsia="宋体" w:hAnsi="Times New Roman" w:cs="Times New Roman"/>
                <w:kern w:val="0"/>
                <w:sz w:val="21"/>
              </w:rPr>
              <w:t>附录</w:t>
            </w:r>
            <w:r>
              <w:rPr>
                <w:rStyle w:val="af"/>
                <w:rFonts w:ascii="Times New Roman" w:eastAsia="宋体" w:hAnsi="Times New Roman" w:cs="Times New Roman"/>
                <w:kern w:val="0"/>
                <w:sz w:val="21"/>
              </w:rPr>
              <w:t>A</w:t>
            </w:r>
          </w:hyperlink>
          <w:hyperlink w:anchor="_Toc98753372" w:history="1">
            <w:r>
              <w:rPr>
                <w:rStyle w:val="af"/>
                <w:rFonts w:ascii="Times New Roman" w:eastAsia="宋体" w:hAnsi="Times New Roman" w:cs="Times New Roman"/>
                <w:kern w:val="0"/>
                <w:sz w:val="21"/>
              </w:rPr>
              <w:t>（资料性）</w:t>
            </w:r>
          </w:hyperlink>
          <w:r>
            <w:rPr>
              <w:rStyle w:val="af"/>
              <w:rFonts w:ascii="Times New Roman" w:eastAsia="宋体" w:hAnsi="Times New Roman" w:cs="Times New Roman" w:hint="eastAsia"/>
              <w:color w:val="auto"/>
              <w:kern w:val="0"/>
              <w:sz w:val="21"/>
              <w:u w:val="none"/>
            </w:rPr>
            <w:t>综合监测基地</w:t>
          </w:r>
          <w:hyperlink w:anchor="_Toc98753373" w:history="1">
            <w:r>
              <w:rPr>
                <w:rStyle w:val="af"/>
                <w:rFonts w:ascii="Times New Roman" w:eastAsia="宋体" w:hAnsi="Times New Roman" w:cs="Times New Roman"/>
                <w:kern w:val="0"/>
                <w:sz w:val="21"/>
              </w:rPr>
              <w:t>基础设施设备</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_Toc98753373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10</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74" w:history="1">
            <w:r>
              <w:rPr>
                <w:rStyle w:val="af"/>
                <w:rFonts w:ascii="Times New Roman" w:eastAsia="宋体" w:hAnsi="Times New Roman" w:cs="Times New Roman"/>
                <w:kern w:val="0"/>
                <w:sz w:val="21"/>
              </w:rPr>
              <w:t>附录</w:t>
            </w:r>
            <w:r>
              <w:rPr>
                <w:rStyle w:val="af"/>
                <w:rFonts w:ascii="Times New Roman" w:eastAsia="宋体" w:hAnsi="Times New Roman" w:cs="Times New Roman"/>
                <w:kern w:val="0"/>
                <w:sz w:val="21"/>
              </w:rPr>
              <w:t>B</w:t>
            </w:r>
          </w:hyperlink>
          <w:hyperlink w:anchor="_Toc98753375" w:history="1">
            <w:r>
              <w:rPr>
                <w:rStyle w:val="af"/>
                <w:rFonts w:ascii="Times New Roman" w:eastAsia="宋体" w:hAnsi="Times New Roman" w:cs="Times New Roman"/>
                <w:kern w:val="0"/>
                <w:sz w:val="21"/>
              </w:rPr>
              <w:t>（资料性）</w:t>
            </w:r>
          </w:hyperlink>
          <w:hyperlink w:anchor="_Toc98753376" w:history="1">
            <w:r>
              <w:rPr>
                <w:rStyle w:val="af"/>
                <w:rFonts w:ascii="Times New Roman" w:eastAsia="宋体" w:hAnsi="Times New Roman" w:cs="Times New Roman"/>
                <w:kern w:val="0"/>
                <w:sz w:val="21"/>
              </w:rPr>
              <w:t>海洋生态系统监测通用设施设备</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_Toc98753376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11</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77" w:history="1">
            <w:r>
              <w:rPr>
                <w:rStyle w:val="af"/>
                <w:rFonts w:ascii="Times New Roman" w:eastAsia="宋体" w:hAnsi="Times New Roman" w:cs="Times New Roman"/>
                <w:kern w:val="0"/>
                <w:sz w:val="21"/>
              </w:rPr>
              <w:t>附录</w:t>
            </w:r>
            <w:r>
              <w:rPr>
                <w:rStyle w:val="af"/>
                <w:rFonts w:ascii="Times New Roman" w:eastAsia="宋体" w:hAnsi="Times New Roman" w:cs="Times New Roman"/>
                <w:kern w:val="0"/>
                <w:sz w:val="21"/>
              </w:rPr>
              <w:t>C</w:t>
            </w:r>
          </w:hyperlink>
          <w:hyperlink w:anchor="_Toc98753378" w:history="1">
            <w:r>
              <w:rPr>
                <w:rStyle w:val="af"/>
                <w:rFonts w:ascii="Times New Roman" w:eastAsia="宋体" w:hAnsi="Times New Roman" w:cs="Times New Roman"/>
                <w:kern w:val="0"/>
                <w:sz w:val="21"/>
              </w:rPr>
              <w:t>（资料性）</w:t>
            </w:r>
          </w:hyperlink>
          <w:hyperlink w:anchor="_Toc98753379" w:history="1">
            <w:r>
              <w:rPr>
                <w:rStyle w:val="af"/>
                <w:rFonts w:ascii="Times New Roman" w:eastAsia="宋体" w:hAnsi="Times New Roman" w:cs="Times New Roman"/>
                <w:kern w:val="0"/>
                <w:sz w:val="21"/>
              </w:rPr>
              <w:t>数据采集及处理设备</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_Toc98753379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15</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80" w:history="1">
            <w:r>
              <w:rPr>
                <w:rStyle w:val="af"/>
                <w:rFonts w:ascii="Times New Roman" w:eastAsia="宋体" w:hAnsi="Times New Roman" w:cs="Times New Roman"/>
                <w:kern w:val="0"/>
                <w:sz w:val="21"/>
              </w:rPr>
              <w:t>附录</w:t>
            </w:r>
            <w:r>
              <w:rPr>
                <w:rStyle w:val="af"/>
                <w:rFonts w:ascii="Times New Roman" w:eastAsia="宋体" w:hAnsi="Times New Roman" w:cs="Times New Roman"/>
                <w:kern w:val="0"/>
                <w:sz w:val="21"/>
              </w:rPr>
              <w:t>D</w:t>
            </w:r>
          </w:hyperlink>
          <w:hyperlink w:anchor="_Toc98753381" w:history="1">
            <w:r>
              <w:rPr>
                <w:rStyle w:val="af"/>
                <w:rFonts w:ascii="Times New Roman" w:eastAsia="宋体" w:hAnsi="Times New Roman" w:cs="Times New Roman"/>
                <w:kern w:val="0"/>
                <w:sz w:val="21"/>
              </w:rPr>
              <w:t>（资料性）海洋监测平台基础设施建设参照标准</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_Toc98753381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16</w:t>
            </w:r>
            <w:r>
              <w:rPr>
                <w:rFonts w:ascii="Times New Roman" w:eastAsia="宋体" w:hAnsi="Times New Roman" w:cs="Times New Roman"/>
                <w:sz w:val="21"/>
              </w:rPr>
              <w:fldChar w:fldCharType="end"/>
            </w:r>
          </w:hyperlink>
        </w:p>
        <w:p w:rsidR="007345CA" w:rsidRDefault="00512DDE">
          <w:pPr>
            <w:pStyle w:val="21"/>
            <w:rPr>
              <w:rFonts w:ascii="Times New Roman" w:eastAsia="宋体" w:hAnsi="Times New Roman" w:cs="Times New Roman"/>
              <w:sz w:val="18"/>
              <w:szCs w:val="22"/>
            </w:rPr>
          </w:pPr>
          <w:hyperlink w:anchor="_Toc98753382" w:history="1">
            <w:r>
              <w:rPr>
                <w:rStyle w:val="af"/>
                <w:rFonts w:ascii="Times New Roman" w:eastAsia="宋体" w:hAnsi="Times New Roman" w:cs="Times New Roman"/>
                <w:kern w:val="0"/>
                <w:sz w:val="21"/>
              </w:rPr>
              <w:t>附录</w:t>
            </w:r>
            <w:r>
              <w:rPr>
                <w:rStyle w:val="af"/>
                <w:rFonts w:ascii="Times New Roman" w:eastAsia="宋体" w:hAnsi="Times New Roman" w:cs="Times New Roman"/>
                <w:kern w:val="0"/>
                <w:sz w:val="21"/>
              </w:rPr>
              <w:t>E</w:t>
            </w:r>
          </w:hyperlink>
          <w:hyperlink w:anchor="_Toc98753383" w:history="1">
            <w:r>
              <w:rPr>
                <w:rStyle w:val="af"/>
                <w:rFonts w:ascii="Times New Roman" w:eastAsia="宋体" w:hAnsi="Times New Roman" w:cs="Times New Roman"/>
                <w:kern w:val="0"/>
                <w:sz w:val="21"/>
              </w:rPr>
              <w:t>（资料性）</w:t>
            </w:r>
          </w:hyperlink>
          <w:hyperlink w:anchor="_Toc98753384" w:history="1">
            <w:r>
              <w:rPr>
                <w:rStyle w:val="af"/>
                <w:rFonts w:ascii="Times New Roman" w:eastAsia="宋体" w:hAnsi="Times New Roman" w:cs="Times New Roman"/>
                <w:kern w:val="0"/>
                <w:sz w:val="21"/>
              </w:rPr>
              <w:t>典型海洋生态系统监测特需设施设备</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_Toc98753384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17</w:t>
            </w:r>
            <w:r>
              <w:rPr>
                <w:rFonts w:ascii="Times New Roman" w:eastAsia="宋体" w:hAnsi="Times New Roman" w:cs="Times New Roman"/>
                <w:sz w:val="21"/>
              </w:rPr>
              <w:fldChar w:fldCharType="end"/>
            </w:r>
          </w:hyperlink>
        </w:p>
        <w:p w:rsidR="007345CA" w:rsidRDefault="00512DDE">
          <w:pPr>
            <w:pStyle w:val="11"/>
            <w:rPr>
              <w:rFonts w:ascii="Times New Roman" w:hAnsi="Times New Roman" w:cs="Times New Roman"/>
              <w:sz w:val="21"/>
              <w:szCs w:val="22"/>
            </w:rPr>
          </w:pPr>
          <w:hyperlink w:anchor="_Toc98753385" w:history="1">
            <w:r>
              <w:rPr>
                <w:rStyle w:val="af"/>
                <w:rFonts w:ascii="Times New Roman" w:eastAsia="宋体" w:hAnsi="Times New Roman" w:cs="Times New Roman"/>
                <w:kern w:val="0"/>
                <w:sz w:val="21"/>
              </w:rPr>
              <w:t>参考文献</w:t>
            </w:r>
            <w:r>
              <w:rPr>
                <w:rFonts w:ascii="Times New Roman" w:eastAsia="宋体" w:hAnsi="Times New Roman" w:cs="Times New Roman"/>
                <w:sz w:val="21"/>
              </w:rPr>
              <w:tab/>
            </w:r>
            <w:r>
              <w:rPr>
                <w:rFonts w:ascii="Times New Roman" w:eastAsia="宋体" w:hAnsi="Times New Roman" w:cs="Times New Roman"/>
                <w:sz w:val="21"/>
              </w:rPr>
              <w:fldChar w:fldCharType="begin"/>
            </w:r>
            <w:r>
              <w:rPr>
                <w:rFonts w:ascii="Times New Roman" w:eastAsia="宋体" w:hAnsi="Times New Roman" w:cs="Times New Roman"/>
                <w:sz w:val="21"/>
              </w:rPr>
              <w:instrText xml:space="preserve"> PAGEREF _Toc98753385 \h </w:instrText>
            </w:r>
            <w:r>
              <w:rPr>
                <w:rFonts w:ascii="Times New Roman" w:eastAsia="宋体" w:hAnsi="Times New Roman" w:cs="Times New Roman"/>
                <w:sz w:val="21"/>
              </w:rPr>
            </w:r>
            <w:r>
              <w:rPr>
                <w:rFonts w:ascii="Times New Roman" w:eastAsia="宋体" w:hAnsi="Times New Roman" w:cs="Times New Roman"/>
                <w:sz w:val="21"/>
              </w:rPr>
              <w:fldChar w:fldCharType="separate"/>
            </w:r>
            <w:r>
              <w:rPr>
                <w:rFonts w:ascii="Times New Roman" w:eastAsia="宋体" w:hAnsi="Times New Roman" w:cs="Times New Roman"/>
                <w:sz w:val="21"/>
              </w:rPr>
              <w:t>19</w:t>
            </w:r>
            <w:r>
              <w:rPr>
                <w:rFonts w:ascii="Times New Roman" w:eastAsia="宋体" w:hAnsi="Times New Roman" w:cs="Times New Roman"/>
                <w:sz w:val="21"/>
              </w:rPr>
              <w:fldChar w:fldCharType="end"/>
            </w:r>
          </w:hyperlink>
        </w:p>
        <w:p w:rsidR="007345CA" w:rsidRDefault="00512DDE">
          <w:pPr>
            <w:pStyle w:val="3"/>
            <w:rPr>
              <w:rFonts w:ascii="Times New Roman" w:hAnsi="Times New Roman" w:cs="Times New Roman"/>
            </w:rPr>
            <w:sectPr w:rsidR="007345CA">
              <w:headerReference w:type="default" r:id="rId14"/>
              <w:footerReference w:type="default" r:id="rId15"/>
              <w:pgSz w:w="11906" w:h="16838"/>
              <w:pgMar w:top="1418" w:right="1134" w:bottom="1134" w:left="1418" w:header="1418" w:footer="851" w:gutter="0"/>
              <w:pgNumType w:fmt="upperRoman" w:start="1"/>
              <w:cols w:space="425"/>
              <w:docGrid w:type="lines" w:linePitch="326"/>
            </w:sectPr>
          </w:pPr>
          <w:r>
            <w:rPr>
              <w:rStyle w:val="af"/>
              <w:rFonts w:ascii="Times New Roman" w:eastAsia="宋体" w:hAnsi="Times New Roman" w:cs="Times New Roman"/>
              <w:sz w:val="21"/>
              <w:szCs w:val="21"/>
            </w:rPr>
            <w:fldChar w:fldCharType="end"/>
          </w:r>
        </w:p>
      </w:sdtContent>
    </w:sdt>
    <w:p w:rsidR="007345CA" w:rsidRDefault="00512DDE">
      <w:pPr>
        <w:keepNext/>
        <w:pageBreakBefore/>
        <w:widowControl/>
        <w:shd w:val="clear" w:color="FFFFFF" w:fill="FFFFFF"/>
        <w:spacing w:before="640" w:after="560"/>
        <w:jc w:val="center"/>
        <w:outlineLvl w:val="0"/>
        <w:rPr>
          <w:rFonts w:ascii="Times New Roman" w:eastAsia="黑体" w:hAnsi="Times New Roman" w:cs="Times New Roman"/>
          <w:kern w:val="0"/>
          <w:sz w:val="32"/>
          <w:szCs w:val="20"/>
        </w:rPr>
      </w:pPr>
      <w:bookmarkStart w:id="5" w:name="_Toc521507576"/>
      <w:bookmarkStart w:id="6" w:name="_Toc98753337"/>
      <w:bookmarkStart w:id="7" w:name="_Toc43822250"/>
      <w:r>
        <w:rPr>
          <w:rFonts w:ascii="Times New Roman" w:eastAsia="黑体" w:hAnsi="Times New Roman" w:cs="Times New Roman"/>
          <w:kern w:val="0"/>
          <w:sz w:val="32"/>
          <w:szCs w:val="20"/>
        </w:rPr>
        <w:lastRenderedPageBreak/>
        <w:t>前</w:t>
      </w:r>
      <w:bookmarkStart w:id="8" w:name="BKQY"/>
      <w:r>
        <w:rPr>
          <w:rFonts w:ascii="Times New Roman" w:eastAsia="黑体" w:hAnsi="Times New Roman" w:cs="Times New Roman"/>
          <w:kern w:val="0"/>
          <w:sz w:val="32"/>
          <w:szCs w:val="20"/>
        </w:rPr>
        <w:t>  </w:t>
      </w:r>
      <w:r>
        <w:rPr>
          <w:rFonts w:ascii="Times New Roman" w:eastAsia="黑体" w:hAnsi="Times New Roman" w:cs="Times New Roman"/>
          <w:kern w:val="0"/>
          <w:sz w:val="32"/>
          <w:szCs w:val="20"/>
        </w:rPr>
        <w:t>言</w:t>
      </w:r>
      <w:bookmarkEnd w:id="5"/>
      <w:bookmarkEnd w:id="6"/>
      <w:bookmarkEnd w:id="7"/>
      <w:bookmarkEnd w:id="8"/>
    </w:p>
    <w:p w:rsidR="007345CA" w:rsidRDefault="00512DDE">
      <w:pPr>
        <w:widowControl/>
        <w:autoSpaceDE w:val="0"/>
        <w:autoSpaceDN w:val="0"/>
        <w:ind w:firstLineChars="200" w:firstLine="420"/>
        <w:rPr>
          <w:rFonts w:ascii="Times New Roman" w:eastAsia="宋体" w:hAnsi="Times New Roman" w:cs="Times New Roman"/>
          <w:kern w:val="0"/>
          <w:sz w:val="21"/>
          <w:szCs w:val="20"/>
        </w:rPr>
      </w:pPr>
      <w:r>
        <w:rPr>
          <w:rFonts w:ascii="Times New Roman" w:eastAsia="宋体" w:hAnsi="Times New Roman" w:cs="Times New Roman"/>
          <w:kern w:val="0"/>
          <w:sz w:val="21"/>
          <w:szCs w:val="20"/>
        </w:rPr>
        <w:t>本文件按照</w:t>
      </w:r>
      <w:r>
        <w:rPr>
          <w:rFonts w:ascii="Times New Roman" w:eastAsia="宋体" w:hAnsi="Times New Roman" w:cs="Times New Roman"/>
          <w:kern w:val="0"/>
          <w:sz w:val="21"/>
          <w:szCs w:val="20"/>
        </w:rPr>
        <w:t xml:space="preserve">GB/T </w:t>
      </w:r>
      <w:r>
        <w:rPr>
          <w:rFonts w:ascii="Times New Roman" w:eastAsia="宋体" w:hAnsi="Times New Roman" w:cs="Times New Roman"/>
          <w:kern w:val="0"/>
          <w:sz w:val="21"/>
          <w:szCs w:val="20"/>
        </w:rPr>
        <w:t>1.1—2020</w:t>
      </w:r>
      <w:r>
        <w:rPr>
          <w:rFonts w:ascii="Times New Roman" w:eastAsia="宋体" w:hAnsi="Times New Roman" w:cs="Times New Roman"/>
          <w:kern w:val="0"/>
          <w:sz w:val="21"/>
          <w:szCs w:val="20"/>
        </w:rPr>
        <w:t>《标准化工作导则</w:t>
      </w:r>
      <w:r>
        <w:rPr>
          <w:rFonts w:ascii="Times New Roman" w:eastAsia="宋体" w:hAnsi="Times New Roman" w:cs="Times New Roman"/>
          <w:kern w:val="0"/>
          <w:sz w:val="21"/>
          <w:szCs w:val="20"/>
        </w:rPr>
        <w:t xml:space="preserve">  </w:t>
      </w:r>
      <w:r>
        <w:rPr>
          <w:rFonts w:ascii="Times New Roman" w:eastAsia="宋体" w:hAnsi="Times New Roman" w:cs="Times New Roman"/>
          <w:kern w:val="0"/>
          <w:sz w:val="21"/>
          <w:szCs w:val="20"/>
        </w:rPr>
        <w:t>第</w:t>
      </w:r>
      <w:r>
        <w:rPr>
          <w:rFonts w:ascii="Times New Roman" w:eastAsia="宋体" w:hAnsi="Times New Roman" w:cs="Times New Roman"/>
          <w:kern w:val="0"/>
          <w:sz w:val="21"/>
          <w:szCs w:val="20"/>
        </w:rPr>
        <w:t>1</w:t>
      </w:r>
      <w:r>
        <w:rPr>
          <w:rFonts w:ascii="Times New Roman" w:eastAsia="宋体" w:hAnsi="Times New Roman" w:cs="Times New Roman"/>
          <w:kern w:val="0"/>
          <w:sz w:val="21"/>
          <w:szCs w:val="20"/>
        </w:rPr>
        <w:t>部分：标准化文件的结构和起草规则》的规定起草。</w:t>
      </w:r>
    </w:p>
    <w:p w:rsidR="007345CA" w:rsidRDefault="00512DDE">
      <w:pPr>
        <w:adjustRightInd w:val="0"/>
        <w:snapToGrid w:val="0"/>
        <w:spacing w:line="360" w:lineRule="auto"/>
        <w:ind w:firstLineChars="200" w:firstLine="420"/>
        <w:jc w:val="left"/>
        <w:rPr>
          <w:rFonts w:ascii="Times New Roman" w:eastAsia="宋体" w:hAnsi="Times New Roman" w:cs="Times New Roman"/>
          <w:kern w:val="0"/>
          <w:sz w:val="21"/>
          <w:szCs w:val="21"/>
          <w:lang w:bidi="en-US"/>
        </w:rPr>
      </w:pPr>
      <w:r>
        <w:rPr>
          <w:rFonts w:ascii="Times New Roman" w:eastAsia="宋体" w:hAnsi="Times New Roman" w:cs="Times New Roman" w:hint="eastAsia"/>
          <w:kern w:val="0"/>
          <w:sz w:val="21"/>
          <w:szCs w:val="21"/>
          <w:lang w:bidi="en-US"/>
        </w:rPr>
        <w:t>请注意本文件的某些内容可能涉及专利。本文件的发布机构不承担识别专利的责任。</w:t>
      </w:r>
    </w:p>
    <w:p w:rsidR="007345CA" w:rsidRDefault="00512DDE">
      <w:pPr>
        <w:adjustRightInd w:val="0"/>
        <w:snapToGrid w:val="0"/>
        <w:spacing w:line="360" w:lineRule="auto"/>
        <w:ind w:firstLineChars="200" w:firstLine="420"/>
        <w:jc w:val="left"/>
        <w:rPr>
          <w:rFonts w:ascii="Times New Roman" w:eastAsia="宋体" w:hAnsi="Times New Roman" w:cs="Times New Roman"/>
          <w:kern w:val="0"/>
          <w:sz w:val="21"/>
          <w:szCs w:val="21"/>
          <w:lang w:bidi="en-US"/>
        </w:rPr>
      </w:pPr>
      <w:r>
        <w:rPr>
          <w:rFonts w:ascii="Times New Roman" w:eastAsia="宋体" w:hAnsi="Times New Roman" w:cs="Times New Roman"/>
          <w:kern w:val="0"/>
          <w:sz w:val="21"/>
          <w:szCs w:val="21"/>
          <w:lang w:bidi="en-US"/>
        </w:rPr>
        <w:t>本文件由</w:t>
      </w:r>
      <w:r>
        <w:rPr>
          <w:rFonts w:ascii="Times New Roman" w:eastAsia="宋体" w:hAnsi="Times New Roman" w:cs="Times New Roman" w:hint="eastAsia"/>
          <w:kern w:val="0"/>
          <w:sz w:val="21"/>
          <w:szCs w:val="21"/>
          <w:lang w:bidi="en-US"/>
        </w:rPr>
        <w:t>中华人民共和国</w:t>
      </w:r>
      <w:r>
        <w:rPr>
          <w:rFonts w:ascii="Times New Roman" w:eastAsia="宋体" w:hAnsi="Times New Roman" w:cs="Times New Roman"/>
          <w:kern w:val="0"/>
          <w:sz w:val="21"/>
          <w:szCs w:val="21"/>
          <w:lang w:bidi="en-US"/>
        </w:rPr>
        <w:t>自然资源部提出。</w:t>
      </w:r>
    </w:p>
    <w:p w:rsidR="007345CA" w:rsidRDefault="00512DDE">
      <w:pPr>
        <w:adjustRightInd w:val="0"/>
        <w:snapToGrid w:val="0"/>
        <w:spacing w:line="360" w:lineRule="auto"/>
        <w:ind w:firstLineChars="200" w:firstLine="420"/>
        <w:jc w:val="left"/>
        <w:rPr>
          <w:rFonts w:ascii="Times New Roman" w:eastAsia="宋体" w:hAnsi="Times New Roman" w:cs="Times New Roman"/>
          <w:kern w:val="0"/>
          <w:sz w:val="21"/>
          <w:szCs w:val="21"/>
          <w:lang w:bidi="en-US"/>
        </w:rPr>
      </w:pPr>
      <w:r>
        <w:rPr>
          <w:rFonts w:ascii="Times New Roman" w:eastAsia="宋体" w:hAnsi="Times New Roman" w:cs="Times New Roman"/>
          <w:kern w:val="0"/>
          <w:sz w:val="21"/>
          <w:szCs w:val="21"/>
          <w:lang w:bidi="en-US"/>
        </w:rPr>
        <w:t>本文件由中国海洋工程咨询协会归口。</w:t>
      </w:r>
    </w:p>
    <w:p w:rsidR="007345CA" w:rsidRDefault="00512DDE">
      <w:pPr>
        <w:adjustRightInd w:val="0"/>
        <w:snapToGrid w:val="0"/>
        <w:spacing w:line="360" w:lineRule="auto"/>
        <w:ind w:firstLineChars="200" w:firstLine="420"/>
        <w:jc w:val="left"/>
        <w:rPr>
          <w:rFonts w:ascii="Times New Roman" w:eastAsia="宋体" w:hAnsi="Times New Roman" w:cs="Times New Roman"/>
          <w:kern w:val="0"/>
          <w:sz w:val="21"/>
          <w:szCs w:val="21"/>
          <w:lang w:bidi="en-US"/>
        </w:rPr>
      </w:pPr>
      <w:r>
        <w:rPr>
          <w:rFonts w:ascii="Times New Roman" w:eastAsia="宋体" w:hAnsi="Times New Roman" w:cs="Times New Roman"/>
          <w:kern w:val="0"/>
          <w:sz w:val="21"/>
          <w:szCs w:val="21"/>
          <w:lang w:bidi="en-US"/>
        </w:rPr>
        <w:t>本文件起草单位：国家海洋局北海环境监测中心</w:t>
      </w:r>
      <w:r>
        <w:rPr>
          <w:rFonts w:ascii="Times New Roman" w:eastAsia="宋体" w:hAnsi="Times New Roman" w:cs="Times New Roman" w:hint="eastAsia"/>
          <w:kern w:val="0"/>
          <w:sz w:val="21"/>
          <w:szCs w:val="21"/>
          <w:lang w:bidi="en-US"/>
        </w:rPr>
        <w:t>、国家海洋局北海标准计量中心、</w:t>
      </w:r>
      <w:r>
        <w:rPr>
          <w:rFonts w:ascii="Times New Roman" w:eastAsia="宋体" w:hAnsi="Times New Roman" w:cs="Times New Roman"/>
          <w:kern w:val="0"/>
          <w:sz w:val="21"/>
          <w:szCs w:val="21"/>
          <w:lang w:bidi="en-US"/>
        </w:rPr>
        <w:t>国家海洋局东海环境监测中心</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国家海洋局南海环境监测中心</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国家海洋技术中心</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国家海洋局天津海洋环境监测中心站。</w:t>
      </w:r>
    </w:p>
    <w:p w:rsidR="007345CA" w:rsidRDefault="00512DDE">
      <w:pPr>
        <w:adjustRightInd w:val="0"/>
        <w:snapToGrid w:val="0"/>
        <w:spacing w:line="360" w:lineRule="auto"/>
        <w:ind w:firstLineChars="200" w:firstLine="420"/>
        <w:jc w:val="left"/>
        <w:rPr>
          <w:rFonts w:ascii="Times New Roman" w:eastAsia="宋体" w:hAnsi="Times New Roman" w:cs="Times New Roman"/>
          <w:kern w:val="0"/>
          <w:sz w:val="21"/>
          <w:szCs w:val="21"/>
          <w:lang w:bidi="en-US"/>
        </w:rPr>
      </w:pPr>
      <w:r>
        <w:rPr>
          <w:rFonts w:ascii="Times New Roman" w:eastAsia="宋体" w:hAnsi="Times New Roman" w:cs="Times New Roman"/>
          <w:kern w:val="0"/>
          <w:sz w:val="21"/>
          <w:szCs w:val="21"/>
          <w:lang w:bidi="en-US"/>
        </w:rPr>
        <w:t>本文件主要起草人：沙婧婧</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王利明</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王彬</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赵鲁丹</w:t>
      </w:r>
      <w:r>
        <w:rPr>
          <w:rFonts w:ascii="Times New Roman" w:eastAsia="宋体" w:hAnsi="Times New Roman" w:cs="Times New Roman" w:hint="eastAsia"/>
          <w:kern w:val="0"/>
          <w:sz w:val="21"/>
          <w:szCs w:val="21"/>
          <w:lang w:bidi="en-US"/>
        </w:rPr>
        <w:t>、维妙、菅潇扬、</w:t>
      </w:r>
      <w:r>
        <w:rPr>
          <w:rFonts w:ascii="Times New Roman" w:eastAsia="宋体" w:hAnsi="Times New Roman" w:cs="Times New Roman"/>
          <w:kern w:val="0"/>
          <w:sz w:val="21"/>
          <w:szCs w:val="21"/>
          <w:lang w:bidi="en-US"/>
        </w:rPr>
        <w:t>邓伟</w:t>
      </w:r>
      <w:r>
        <w:rPr>
          <w:rFonts w:ascii="Times New Roman" w:eastAsia="宋体" w:hAnsi="Times New Roman" w:cs="Times New Roman" w:hint="eastAsia"/>
          <w:kern w:val="0"/>
          <w:sz w:val="21"/>
          <w:szCs w:val="21"/>
          <w:lang w:bidi="en-US"/>
        </w:rPr>
        <w:t>、杨颖、</w:t>
      </w:r>
      <w:r>
        <w:rPr>
          <w:rFonts w:ascii="Times New Roman" w:eastAsia="宋体" w:hAnsi="Times New Roman" w:cs="Times New Roman"/>
          <w:kern w:val="0"/>
          <w:sz w:val="21"/>
          <w:szCs w:val="21"/>
          <w:lang w:bidi="en-US"/>
        </w:rPr>
        <w:t>赵玉慧</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宋文鹏</w:t>
      </w:r>
      <w:r>
        <w:rPr>
          <w:rFonts w:ascii="Times New Roman" w:eastAsia="宋体" w:hAnsi="Times New Roman" w:cs="Times New Roman" w:hint="eastAsia"/>
          <w:kern w:val="0"/>
          <w:sz w:val="21"/>
          <w:szCs w:val="21"/>
          <w:lang w:bidi="en-US"/>
        </w:rPr>
        <w:t>、</w:t>
      </w:r>
      <w:r>
        <w:rPr>
          <w:rFonts w:ascii="Times New Roman" w:eastAsia="宋体" w:hAnsi="Times New Roman" w:cs="Times New Roman"/>
          <w:kern w:val="0"/>
          <w:sz w:val="21"/>
          <w:szCs w:val="21"/>
          <w:lang w:bidi="en-US"/>
        </w:rPr>
        <w:t>王肖波</w:t>
      </w:r>
      <w:r>
        <w:rPr>
          <w:rFonts w:ascii="Times New Roman" w:eastAsia="宋体" w:hAnsi="Times New Roman" w:cs="Times New Roman" w:hint="eastAsia"/>
          <w:kern w:val="0"/>
          <w:sz w:val="21"/>
          <w:szCs w:val="21"/>
          <w:lang w:bidi="en-US"/>
        </w:rPr>
        <w:t>、李阳、</w:t>
      </w:r>
      <w:r>
        <w:rPr>
          <w:rFonts w:ascii="Times New Roman" w:eastAsia="宋体" w:hAnsi="Times New Roman" w:cs="Times New Roman"/>
          <w:kern w:val="0"/>
          <w:sz w:val="21"/>
          <w:szCs w:val="21"/>
          <w:lang w:bidi="en-US"/>
        </w:rPr>
        <w:t>叶立金</w:t>
      </w:r>
      <w:r>
        <w:rPr>
          <w:rFonts w:ascii="Times New Roman" w:eastAsia="宋体" w:hAnsi="Times New Roman" w:cs="Times New Roman" w:hint="eastAsia"/>
          <w:kern w:val="0"/>
          <w:sz w:val="21"/>
          <w:szCs w:val="21"/>
          <w:lang w:bidi="en-US"/>
        </w:rPr>
        <w:t>、石荣贵、</w:t>
      </w:r>
      <w:r>
        <w:rPr>
          <w:rFonts w:ascii="Times New Roman" w:eastAsia="宋体" w:hAnsi="Times New Roman" w:cs="Times New Roman"/>
          <w:kern w:val="0"/>
          <w:sz w:val="21"/>
          <w:szCs w:val="21"/>
          <w:lang w:bidi="en-US"/>
        </w:rPr>
        <w:t>李燕。</w:t>
      </w:r>
    </w:p>
    <w:p w:rsidR="007345CA" w:rsidRDefault="007345CA">
      <w:pPr>
        <w:snapToGrid w:val="0"/>
        <w:spacing w:line="360" w:lineRule="auto"/>
        <w:jc w:val="center"/>
        <w:rPr>
          <w:rFonts w:ascii="Times New Roman" w:eastAsia="黑体" w:hAnsi="Times New Roman" w:cs="Times New Roman"/>
          <w:sz w:val="32"/>
          <w:szCs w:val="32"/>
        </w:rPr>
        <w:sectPr w:rsidR="007345CA">
          <w:pgSz w:w="11906" w:h="16838"/>
          <w:pgMar w:top="1418" w:right="1134" w:bottom="1134" w:left="1418" w:header="1418" w:footer="851" w:gutter="0"/>
          <w:pgNumType w:fmt="upperRoman"/>
          <w:cols w:space="425"/>
          <w:docGrid w:type="lines" w:linePitch="312"/>
        </w:sectPr>
      </w:pPr>
    </w:p>
    <w:p w:rsidR="007345CA" w:rsidRDefault="00512DDE">
      <w:pPr>
        <w:snapToGrid w:val="0"/>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海洋生态监测站建设</w:t>
      </w:r>
      <w:bookmarkEnd w:id="1"/>
      <w:r>
        <w:rPr>
          <w:rFonts w:ascii="Times New Roman" w:eastAsia="黑体" w:hAnsi="Times New Roman" w:cs="Times New Roman" w:hint="eastAsia"/>
          <w:sz w:val="32"/>
          <w:szCs w:val="32"/>
        </w:rPr>
        <w:t>指南</w:t>
      </w:r>
    </w:p>
    <w:p w:rsidR="007345CA" w:rsidRDefault="00512DDE">
      <w:pPr>
        <w:pStyle w:val="aff3"/>
        <w:tabs>
          <w:tab w:val="center" w:pos="4677"/>
        </w:tabs>
        <w:rPr>
          <w:rFonts w:ascii="Times New Roman"/>
        </w:rPr>
      </w:pPr>
      <w:bookmarkStart w:id="9" w:name="_Toc26216817"/>
      <w:bookmarkStart w:id="10" w:name="_Toc27648064"/>
      <w:bookmarkStart w:id="11" w:name="_Toc98753338"/>
      <w:bookmarkStart w:id="12" w:name="_Toc521507578"/>
      <w:bookmarkStart w:id="13" w:name="_Toc488077071"/>
      <w:bookmarkStart w:id="14" w:name="_Toc43822251"/>
      <w:bookmarkEnd w:id="2"/>
      <w:r>
        <w:rPr>
          <w:rFonts w:ascii="Times New Roman"/>
        </w:rPr>
        <w:t xml:space="preserve">1 </w:t>
      </w:r>
      <w:r>
        <w:rPr>
          <w:rFonts w:ascii="Times New Roman"/>
        </w:rPr>
        <w:t>范围</w:t>
      </w:r>
      <w:bookmarkEnd w:id="9"/>
      <w:bookmarkEnd w:id="10"/>
      <w:bookmarkEnd w:id="11"/>
      <w:bookmarkEnd w:id="12"/>
      <w:bookmarkEnd w:id="13"/>
      <w:bookmarkEnd w:id="14"/>
      <w:r>
        <w:rPr>
          <w:rFonts w:ascii="Times New Roman"/>
        </w:rPr>
        <w:tab/>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w:t>
      </w:r>
      <w:r>
        <w:rPr>
          <w:rFonts w:ascii="Times New Roman" w:eastAsia="宋体" w:hAnsi="Times New Roman" w:cs="Times New Roman" w:hint="eastAsia"/>
          <w:sz w:val="21"/>
          <w:szCs w:val="21"/>
        </w:rPr>
        <w:t>文件提供了</w:t>
      </w:r>
      <w:r>
        <w:rPr>
          <w:rFonts w:ascii="Times New Roman" w:eastAsia="宋体" w:hAnsi="Times New Roman" w:cs="Times New Roman"/>
          <w:sz w:val="21"/>
          <w:szCs w:val="21"/>
        </w:rPr>
        <w:t>海洋生态监测站建设的</w:t>
      </w:r>
      <w:r>
        <w:rPr>
          <w:rFonts w:ascii="Times New Roman" w:eastAsia="宋体" w:hAnsi="Times New Roman" w:cs="Times New Roman" w:hint="eastAsia"/>
          <w:sz w:val="21"/>
          <w:szCs w:val="21"/>
        </w:rPr>
        <w:t>原则、程序</w:t>
      </w:r>
      <w:r>
        <w:rPr>
          <w:rFonts w:ascii="Times New Roman" w:eastAsia="宋体" w:hAnsi="Times New Roman" w:cs="Times New Roman"/>
          <w:sz w:val="21"/>
          <w:szCs w:val="21"/>
        </w:rPr>
        <w:t>、内容、建设要求、</w:t>
      </w:r>
      <w:r>
        <w:rPr>
          <w:rFonts w:ascii="Times New Roman" w:eastAsia="宋体" w:hAnsi="Times New Roman" w:cs="Times New Roman" w:hint="eastAsia"/>
          <w:sz w:val="21"/>
          <w:szCs w:val="21"/>
        </w:rPr>
        <w:t>运行维护与管理的指导</w:t>
      </w:r>
      <w:r>
        <w:rPr>
          <w:rFonts w:ascii="Times New Roman" w:eastAsia="宋体" w:hAnsi="Times New Roman" w:cs="Times New Roman"/>
          <w:sz w:val="21"/>
          <w:szCs w:val="21"/>
        </w:rPr>
        <w:t>。</w:t>
      </w:r>
    </w:p>
    <w:p w:rsidR="007345CA" w:rsidRDefault="00512DDE">
      <w:pPr>
        <w:snapToGrid w:val="0"/>
        <w:ind w:firstLineChars="200" w:firstLine="420"/>
        <w:rPr>
          <w:rFonts w:ascii="Times New Roman" w:eastAsia="宋体" w:hAnsi="Times New Roman" w:cs="Times New Roman"/>
          <w:sz w:val="21"/>
          <w:szCs w:val="16"/>
        </w:rPr>
      </w:pPr>
      <w:r>
        <w:rPr>
          <w:rFonts w:ascii="Times New Roman" w:eastAsia="宋体" w:hAnsi="Times New Roman" w:cs="Times New Roman"/>
          <w:sz w:val="21"/>
          <w:szCs w:val="21"/>
        </w:rPr>
        <w:t>本</w:t>
      </w:r>
      <w:r>
        <w:rPr>
          <w:rFonts w:ascii="Times New Roman" w:eastAsia="宋体" w:hAnsi="Times New Roman" w:cs="Times New Roman" w:hint="eastAsia"/>
          <w:sz w:val="21"/>
          <w:szCs w:val="21"/>
        </w:rPr>
        <w:t>文件</w:t>
      </w:r>
      <w:r>
        <w:rPr>
          <w:rFonts w:ascii="Times New Roman" w:eastAsia="宋体" w:hAnsi="Times New Roman" w:cs="Times New Roman"/>
          <w:sz w:val="21"/>
          <w:szCs w:val="21"/>
        </w:rPr>
        <w:t>适用于海洋生态监测站的建设，其他相关工作可参照使用。</w:t>
      </w:r>
    </w:p>
    <w:p w:rsidR="007345CA" w:rsidRDefault="00512DDE">
      <w:pPr>
        <w:widowControl/>
        <w:spacing w:beforeLines="100" w:before="312" w:afterLines="100" w:after="312"/>
        <w:outlineLvl w:val="1"/>
        <w:rPr>
          <w:rFonts w:ascii="Times New Roman" w:eastAsia="黑体" w:hAnsi="Times New Roman" w:cs="Times New Roman"/>
          <w:kern w:val="0"/>
          <w:sz w:val="21"/>
          <w:szCs w:val="20"/>
        </w:rPr>
      </w:pPr>
      <w:bookmarkStart w:id="15" w:name="_Toc488077072"/>
      <w:bookmarkStart w:id="16" w:name="_Toc98753339"/>
      <w:bookmarkStart w:id="17" w:name="_Toc521507579"/>
      <w:bookmarkStart w:id="18" w:name="_Toc43822252"/>
      <w:bookmarkStart w:id="19" w:name="_Toc26216818"/>
      <w:bookmarkStart w:id="20" w:name="_Toc27648065"/>
      <w:bookmarkStart w:id="21" w:name="_Toc535311904"/>
      <w:bookmarkStart w:id="22" w:name="_Toc26216825"/>
      <w:bookmarkStart w:id="23" w:name="_Toc27648072"/>
      <w:r>
        <w:rPr>
          <w:rFonts w:ascii="Times New Roman" w:eastAsia="黑体" w:hAnsi="Times New Roman" w:cs="Times New Roman"/>
          <w:kern w:val="0"/>
          <w:sz w:val="21"/>
          <w:szCs w:val="20"/>
        </w:rPr>
        <w:t xml:space="preserve">2 </w:t>
      </w:r>
      <w:r>
        <w:rPr>
          <w:rFonts w:ascii="Times New Roman" w:eastAsia="黑体" w:hAnsi="Times New Roman" w:cs="Times New Roman"/>
          <w:kern w:val="0"/>
          <w:sz w:val="21"/>
          <w:szCs w:val="20"/>
        </w:rPr>
        <w:t>规范性引用文件</w:t>
      </w:r>
      <w:bookmarkEnd w:id="15"/>
      <w:bookmarkEnd w:id="16"/>
      <w:bookmarkEnd w:id="17"/>
      <w:bookmarkEnd w:id="18"/>
      <w:bookmarkEnd w:id="19"/>
      <w:bookmarkEnd w:id="20"/>
      <w:r>
        <w:rPr>
          <w:rFonts w:ascii="Times New Roman" w:eastAsia="黑体" w:hAnsi="Times New Roman" w:cs="Times New Roman" w:hint="eastAsia"/>
          <w:kern w:val="0"/>
          <w:sz w:val="21"/>
          <w:szCs w:val="20"/>
        </w:rPr>
        <w:t xml:space="preserve"> </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下列文件</w:t>
      </w:r>
      <w:r>
        <w:rPr>
          <w:rFonts w:ascii="Times New Roman" w:eastAsia="宋体" w:hAnsi="Times New Roman" w:cs="Times New Roman" w:hint="eastAsia"/>
          <w:sz w:val="21"/>
          <w:szCs w:val="21"/>
        </w:rPr>
        <w:t>中的内容通过文中的规范性引用而构成</w:t>
      </w:r>
      <w:r>
        <w:rPr>
          <w:rFonts w:ascii="Times New Roman" w:eastAsia="宋体" w:hAnsi="Times New Roman" w:cs="Times New Roman"/>
          <w:sz w:val="21"/>
          <w:szCs w:val="21"/>
        </w:rPr>
        <w:t>本文件必不可少的</w:t>
      </w:r>
      <w:r>
        <w:rPr>
          <w:rFonts w:ascii="Times New Roman" w:eastAsia="宋体" w:hAnsi="Times New Roman" w:cs="Times New Roman" w:hint="eastAsia"/>
          <w:sz w:val="21"/>
          <w:szCs w:val="21"/>
        </w:rPr>
        <w:t>条款</w:t>
      </w:r>
      <w:r>
        <w:rPr>
          <w:rFonts w:ascii="Times New Roman" w:eastAsia="宋体" w:hAnsi="Times New Roman" w:cs="Times New Roman"/>
          <w:sz w:val="21"/>
          <w:szCs w:val="21"/>
        </w:rPr>
        <w:t>。</w:t>
      </w:r>
      <w:r>
        <w:rPr>
          <w:rFonts w:ascii="Times New Roman" w:eastAsia="宋体" w:hAnsi="Times New Roman" w:cs="Times New Roman" w:hint="eastAsia"/>
          <w:sz w:val="21"/>
          <w:szCs w:val="21"/>
        </w:rPr>
        <w:t>其中，</w:t>
      </w:r>
      <w:r>
        <w:rPr>
          <w:rFonts w:ascii="Times New Roman" w:eastAsia="宋体" w:hAnsi="Times New Roman" w:cs="Times New Roman"/>
          <w:sz w:val="21"/>
          <w:szCs w:val="21"/>
        </w:rPr>
        <w:t>注日期的引用文件，仅</w:t>
      </w:r>
      <w:r>
        <w:rPr>
          <w:rFonts w:ascii="Times New Roman" w:eastAsia="宋体" w:hAnsi="Times New Roman" w:cs="Times New Roman" w:hint="eastAsia"/>
          <w:sz w:val="21"/>
          <w:szCs w:val="21"/>
        </w:rPr>
        <w:t>该</w:t>
      </w:r>
      <w:r>
        <w:rPr>
          <w:rFonts w:ascii="Times New Roman" w:eastAsia="宋体" w:hAnsi="Times New Roman" w:cs="Times New Roman"/>
          <w:sz w:val="21"/>
          <w:szCs w:val="21"/>
        </w:rPr>
        <w:t>日期</w:t>
      </w:r>
      <w:r>
        <w:rPr>
          <w:rFonts w:ascii="Times New Roman" w:eastAsia="宋体" w:hAnsi="Times New Roman" w:cs="Times New Roman" w:hint="eastAsia"/>
          <w:sz w:val="21"/>
          <w:szCs w:val="21"/>
        </w:rPr>
        <w:t>对应</w:t>
      </w:r>
      <w:r>
        <w:rPr>
          <w:rFonts w:ascii="Times New Roman" w:eastAsia="宋体" w:hAnsi="Times New Roman" w:cs="Times New Roman"/>
          <w:sz w:val="21"/>
          <w:szCs w:val="21"/>
        </w:rPr>
        <w:t>的版本适用于本文件</w:t>
      </w:r>
      <w:r>
        <w:rPr>
          <w:rFonts w:ascii="Times New Roman" w:eastAsia="宋体" w:hAnsi="Times New Roman" w:cs="Times New Roman" w:hint="eastAsia"/>
          <w:sz w:val="21"/>
          <w:szCs w:val="21"/>
        </w:rPr>
        <w:t>；</w:t>
      </w:r>
      <w:r>
        <w:rPr>
          <w:rFonts w:ascii="Times New Roman" w:eastAsia="宋体" w:hAnsi="Times New Roman" w:cs="Times New Roman"/>
          <w:sz w:val="21"/>
          <w:szCs w:val="21"/>
        </w:rPr>
        <w:t>不注日期的引用文件，其最新版本（包括所有的修改单）适用于本文件。</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GB/T 12763 </w:t>
      </w:r>
      <w:r>
        <w:rPr>
          <w:rFonts w:ascii="Times New Roman" w:eastAsia="宋体" w:hAnsi="Times New Roman" w:cs="Times New Roman"/>
          <w:sz w:val="21"/>
          <w:szCs w:val="21"/>
        </w:rPr>
        <w:t>海洋调查规范</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GB/T 14914.2 </w:t>
      </w:r>
      <w:r>
        <w:rPr>
          <w:rFonts w:ascii="Times New Roman" w:eastAsia="宋体" w:hAnsi="Times New Roman" w:cs="Times New Roman"/>
          <w:sz w:val="21"/>
          <w:szCs w:val="21"/>
        </w:rPr>
        <w:t>海洋观测规范</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第</w:t>
      </w:r>
      <w:r>
        <w:rPr>
          <w:rFonts w:ascii="Times New Roman" w:eastAsia="宋体" w:hAnsi="Times New Roman" w:cs="Times New Roman"/>
          <w:sz w:val="21"/>
          <w:szCs w:val="21"/>
        </w:rPr>
        <w:t>2</w:t>
      </w:r>
      <w:r>
        <w:rPr>
          <w:rFonts w:ascii="Times New Roman" w:eastAsia="宋体" w:hAnsi="Times New Roman" w:cs="Times New Roman"/>
          <w:sz w:val="21"/>
          <w:szCs w:val="21"/>
        </w:rPr>
        <w:t>部分：海滨观测</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GB 17378 </w:t>
      </w:r>
      <w:r>
        <w:rPr>
          <w:rFonts w:ascii="Times New Roman" w:eastAsia="宋体" w:hAnsi="Times New Roman" w:cs="Times New Roman"/>
          <w:sz w:val="21"/>
          <w:szCs w:val="21"/>
        </w:rPr>
        <w:t>海洋监测规范</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GB 21139 </w:t>
      </w:r>
      <w:r>
        <w:rPr>
          <w:rFonts w:ascii="Times New Roman" w:eastAsia="宋体" w:hAnsi="Times New Roman" w:cs="Times New Roman"/>
          <w:sz w:val="21"/>
          <w:szCs w:val="21"/>
        </w:rPr>
        <w:t>基础地理信息标准数据基本规定</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GB/T 32146.1 </w:t>
      </w:r>
      <w:r>
        <w:rPr>
          <w:rFonts w:ascii="Times New Roman" w:eastAsia="宋体" w:hAnsi="Times New Roman" w:cs="Times New Roman"/>
          <w:sz w:val="21"/>
          <w:szCs w:val="21"/>
        </w:rPr>
        <w:t>检验检测实验室设计与建设技术要求</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第</w:t>
      </w:r>
      <w:r>
        <w:rPr>
          <w:rFonts w:ascii="Times New Roman" w:eastAsia="宋体" w:hAnsi="Times New Roman" w:cs="Times New Roman"/>
          <w:sz w:val="21"/>
          <w:szCs w:val="21"/>
        </w:rPr>
        <w:t>1</w:t>
      </w:r>
      <w:r>
        <w:rPr>
          <w:rFonts w:ascii="Times New Roman" w:eastAsia="宋体" w:hAnsi="Times New Roman" w:cs="Times New Roman"/>
          <w:sz w:val="21"/>
          <w:szCs w:val="21"/>
        </w:rPr>
        <w:t>部分：通用要求</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GB/T 33703 </w:t>
      </w:r>
      <w:r>
        <w:rPr>
          <w:rFonts w:ascii="Times New Roman" w:eastAsia="宋体" w:hAnsi="Times New Roman" w:cs="Times New Roman"/>
          <w:sz w:val="21"/>
          <w:szCs w:val="21"/>
        </w:rPr>
        <w:t>自动气象站观测规范</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GB/T 35221 </w:t>
      </w:r>
      <w:r>
        <w:rPr>
          <w:rFonts w:ascii="Times New Roman" w:eastAsia="宋体" w:hAnsi="Times New Roman" w:cs="Times New Roman"/>
          <w:sz w:val="21"/>
          <w:szCs w:val="21"/>
        </w:rPr>
        <w:t>地面气象观测规范总则</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HY/T 0316 </w:t>
      </w:r>
      <w:r>
        <w:rPr>
          <w:rFonts w:ascii="Times New Roman" w:eastAsia="宋体" w:hAnsi="Times New Roman" w:cs="Times New Roman" w:hint="eastAsia"/>
          <w:sz w:val="21"/>
          <w:szCs w:val="21"/>
        </w:rPr>
        <w:t>海洋站建设规范</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HY/T 058 </w:t>
      </w:r>
      <w:r>
        <w:rPr>
          <w:rFonts w:ascii="Times New Roman" w:eastAsia="宋体" w:hAnsi="Times New Roman" w:cs="Times New Roman"/>
          <w:sz w:val="21"/>
          <w:szCs w:val="21"/>
        </w:rPr>
        <w:t>海洋调查观测监测档案业务规范</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HY/T 143 </w:t>
      </w:r>
      <w:r>
        <w:rPr>
          <w:rFonts w:ascii="Times New Roman" w:eastAsia="宋体" w:hAnsi="Times New Roman" w:cs="Times New Roman" w:hint="eastAsia"/>
          <w:sz w:val="21"/>
          <w:szCs w:val="21"/>
        </w:rPr>
        <w:t>小型海洋环境监测浮标</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QX 4 </w:t>
      </w:r>
      <w:r>
        <w:rPr>
          <w:rFonts w:ascii="Times New Roman" w:eastAsia="宋体" w:hAnsi="Times New Roman" w:cs="Times New Roman"/>
          <w:sz w:val="21"/>
          <w:szCs w:val="21"/>
        </w:rPr>
        <w:t>气象台（站）防雷技术规范</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3 </w:t>
      </w:r>
      <w:r>
        <w:rPr>
          <w:rFonts w:ascii="Times New Roman" w:eastAsia="宋体" w:hAnsi="Times New Roman" w:cs="Times New Roman"/>
          <w:sz w:val="21"/>
          <w:szCs w:val="21"/>
        </w:rPr>
        <w:t>海岸带生态系统现状调</w:t>
      </w:r>
      <w:r>
        <w:rPr>
          <w:rFonts w:ascii="Times New Roman" w:eastAsia="宋体" w:hAnsi="Times New Roman" w:cs="Times New Roman"/>
          <w:sz w:val="21"/>
          <w:szCs w:val="21"/>
        </w:rPr>
        <w:t>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hint="eastAsia"/>
          <w:sz w:val="21"/>
          <w:szCs w:val="21"/>
        </w:rPr>
        <w:t>3</w:t>
      </w:r>
      <w:r>
        <w:rPr>
          <w:rFonts w:ascii="Times New Roman" w:eastAsia="宋体" w:hAnsi="Times New Roman" w:cs="Times New Roman" w:hint="eastAsia"/>
          <w:sz w:val="21"/>
          <w:szCs w:val="21"/>
        </w:rPr>
        <w:t>部分：红树林</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4 </w:t>
      </w:r>
      <w:r>
        <w:rPr>
          <w:rFonts w:ascii="Times New Roman" w:eastAsia="宋体" w:hAnsi="Times New Roman" w:cs="Times New Roman"/>
          <w:sz w:val="21"/>
          <w:szCs w:val="21"/>
        </w:rPr>
        <w:t>海岸带生态系统现状调查与评估技术导则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sz w:val="21"/>
          <w:szCs w:val="21"/>
        </w:rPr>
        <w:t>4</w:t>
      </w:r>
      <w:r>
        <w:rPr>
          <w:rFonts w:ascii="Times New Roman" w:eastAsia="宋体" w:hAnsi="Times New Roman" w:cs="Times New Roman" w:hint="eastAsia"/>
          <w:sz w:val="21"/>
          <w:szCs w:val="21"/>
        </w:rPr>
        <w:t>部分：盐沼</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5 </w:t>
      </w:r>
      <w:r>
        <w:rPr>
          <w:rFonts w:ascii="Times New Roman" w:eastAsia="宋体" w:hAnsi="Times New Roman" w:cs="Times New Roman"/>
          <w:sz w:val="21"/>
          <w:szCs w:val="21"/>
        </w:rPr>
        <w:t>海岸带生态系统现状调查与评估技术导则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sz w:val="21"/>
          <w:szCs w:val="21"/>
        </w:rPr>
        <w:t>5</w:t>
      </w:r>
      <w:r>
        <w:rPr>
          <w:rFonts w:ascii="Times New Roman" w:eastAsia="宋体" w:hAnsi="Times New Roman" w:cs="Times New Roman" w:hint="eastAsia"/>
          <w:sz w:val="21"/>
          <w:szCs w:val="21"/>
        </w:rPr>
        <w:t>部分：珊瑚礁</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6 </w:t>
      </w:r>
      <w:r>
        <w:rPr>
          <w:rFonts w:ascii="Times New Roman" w:eastAsia="宋体" w:hAnsi="Times New Roman" w:cs="Times New Roman"/>
          <w:sz w:val="21"/>
          <w:szCs w:val="21"/>
        </w:rPr>
        <w:t>海岸带生态系统现状调查与评估技术导则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sz w:val="21"/>
          <w:szCs w:val="21"/>
        </w:rPr>
        <w:t>6</w:t>
      </w:r>
      <w:r>
        <w:rPr>
          <w:rFonts w:ascii="Times New Roman" w:eastAsia="宋体" w:hAnsi="Times New Roman" w:cs="Times New Roman" w:hint="eastAsia"/>
          <w:sz w:val="21"/>
          <w:szCs w:val="21"/>
        </w:rPr>
        <w:t>部分：海草床</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7 </w:t>
      </w:r>
      <w:r>
        <w:rPr>
          <w:rFonts w:ascii="Times New Roman" w:eastAsia="宋体" w:hAnsi="Times New Roman" w:cs="Times New Roman"/>
          <w:sz w:val="21"/>
          <w:szCs w:val="21"/>
        </w:rPr>
        <w:t>海岸带生态系统现状调查与评估技术导则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sz w:val="21"/>
          <w:szCs w:val="21"/>
        </w:rPr>
        <w:t>7</w:t>
      </w:r>
      <w:r>
        <w:rPr>
          <w:rFonts w:ascii="Times New Roman" w:eastAsia="宋体" w:hAnsi="Times New Roman" w:cs="Times New Roman" w:hint="eastAsia"/>
          <w:sz w:val="21"/>
          <w:szCs w:val="21"/>
        </w:rPr>
        <w:t>部分：牡蛎礁</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8 </w:t>
      </w:r>
      <w:r>
        <w:rPr>
          <w:rFonts w:ascii="Times New Roman" w:eastAsia="宋体" w:hAnsi="Times New Roman" w:cs="Times New Roman"/>
          <w:sz w:val="21"/>
          <w:szCs w:val="21"/>
        </w:rPr>
        <w:t>海岸带生态系统现状调查与评估技术导则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sz w:val="21"/>
          <w:szCs w:val="21"/>
        </w:rPr>
        <w:t>8</w:t>
      </w:r>
      <w:r>
        <w:rPr>
          <w:rFonts w:ascii="Times New Roman" w:eastAsia="宋体" w:hAnsi="Times New Roman" w:cs="Times New Roman" w:hint="eastAsia"/>
          <w:sz w:val="21"/>
          <w:szCs w:val="21"/>
        </w:rPr>
        <w:t>部分：砂质海岸</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9 </w:t>
      </w:r>
      <w:r>
        <w:rPr>
          <w:rFonts w:ascii="Times New Roman" w:eastAsia="宋体" w:hAnsi="Times New Roman" w:cs="Times New Roman"/>
          <w:sz w:val="21"/>
          <w:szCs w:val="21"/>
        </w:rPr>
        <w:t>海岸带生态系统现状调查与评估技术导则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sz w:val="21"/>
          <w:szCs w:val="21"/>
        </w:rPr>
        <w:t>9</w:t>
      </w:r>
      <w:r>
        <w:rPr>
          <w:rFonts w:ascii="Times New Roman" w:eastAsia="宋体" w:hAnsi="Times New Roman" w:cs="Times New Roman" w:hint="eastAsia"/>
          <w:sz w:val="21"/>
          <w:szCs w:val="21"/>
        </w:rPr>
        <w:t>部分：河口</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T/CAOE 20</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10 </w:t>
      </w:r>
      <w:r>
        <w:rPr>
          <w:rFonts w:ascii="Times New Roman" w:eastAsia="宋体" w:hAnsi="Times New Roman" w:cs="Times New Roman"/>
          <w:sz w:val="21"/>
          <w:szCs w:val="21"/>
        </w:rPr>
        <w:t>海岸带生态系统现状调查与评估技术导则</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第</w:t>
      </w:r>
      <w:r>
        <w:rPr>
          <w:rFonts w:ascii="Times New Roman" w:eastAsia="宋体" w:hAnsi="Times New Roman" w:cs="Times New Roman"/>
          <w:sz w:val="21"/>
          <w:szCs w:val="21"/>
        </w:rPr>
        <w:t>10</w:t>
      </w:r>
      <w:r>
        <w:rPr>
          <w:rFonts w:ascii="Times New Roman" w:eastAsia="宋体" w:hAnsi="Times New Roman" w:cs="Times New Roman" w:hint="eastAsia"/>
          <w:sz w:val="21"/>
          <w:szCs w:val="21"/>
        </w:rPr>
        <w:t>部分：海湾</w:t>
      </w:r>
    </w:p>
    <w:p w:rsidR="007345CA" w:rsidRDefault="00512DDE">
      <w:pPr>
        <w:widowControl/>
        <w:spacing w:beforeLines="100" w:before="312" w:afterLines="100" w:after="312"/>
        <w:outlineLvl w:val="1"/>
        <w:rPr>
          <w:rFonts w:ascii="Times New Roman" w:eastAsia="黑体" w:hAnsi="Times New Roman" w:cs="Times New Roman"/>
          <w:kern w:val="0"/>
          <w:sz w:val="21"/>
          <w:szCs w:val="20"/>
        </w:rPr>
      </w:pPr>
      <w:bookmarkStart w:id="24" w:name="_Toc98753340"/>
      <w:bookmarkStart w:id="25" w:name="_Toc43822253"/>
      <w:r>
        <w:rPr>
          <w:rFonts w:ascii="Times New Roman" w:eastAsia="黑体" w:hAnsi="Times New Roman" w:cs="Times New Roman"/>
          <w:kern w:val="0"/>
          <w:sz w:val="21"/>
          <w:szCs w:val="20"/>
        </w:rPr>
        <w:t xml:space="preserve">3 </w:t>
      </w:r>
      <w:r>
        <w:rPr>
          <w:rFonts w:ascii="Times New Roman" w:eastAsia="黑体" w:hAnsi="Times New Roman" w:cs="Times New Roman"/>
          <w:kern w:val="0"/>
          <w:sz w:val="21"/>
          <w:szCs w:val="20"/>
        </w:rPr>
        <w:t>术语和定义</w:t>
      </w:r>
      <w:bookmarkEnd w:id="24"/>
      <w:bookmarkEnd w:id="25"/>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下列术语和定义适用于本文件。</w:t>
      </w:r>
      <w:r>
        <w:rPr>
          <w:rFonts w:ascii="Times New Roman" w:eastAsia="宋体" w:hAnsi="Times New Roman" w:cs="Times New Roman"/>
          <w:sz w:val="21"/>
          <w:szCs w:val="21"/>
        </w:rPr>
        <w:t xml:space="preserve"> </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26" w:name="_Toc27648067"/>
      <w:bookmarkStart w:id="27" w:name="_Toc26216820"/>
      <w:bookmarkStart w:id="28" w:name="_Toc27648069"/>
      <w:bookmarkStart w:id="29" w:name="_Toc505676838"/>
      <w:bookmarkStart w:id="30" w:name="_Toc26216821"/>
      <w:bookmarkStart w:id="31" w:name="_Toc488077073"/>
      <w:bookmarkStart w:id="32" w:name="_Toc521507582"/>
      <w:bookmarkStart w:id="33" w:name="_Toc27648068"/>
      <w:bookmarkStart w:id="34" w:name="_Toc27648070"/>
      <w:bookmarkStart w:id="35" w:name="_Toc26216823"/>
      <w:bookmarkStart w:id="36" w:name="_Toc505676837"/>
      <w:bookmarkStart w:id="37" w:name="_Toc521507584"/>
      <w:bookmarkStart w:id="38" w:name="_Toc521507581"/>
      <w:bookmarkStart w:id="39" w:name="_Toc521507583"/>
      <w:bookmarkStart w:id="40" w:name="_Toc26216822"/>
      <w:bookmarkStart w:id="41" w:name="_Toc34913310"/>
      <w:bookmarkStart w:id="42" w:name="_Toc45540037"/>
      <w:bookmarkStart w:id="43" w:name="_Toc44194629"/>
      <w:bookmarkStart w:id="44" w:name="_Toc43822254"/>
      <w:bookmarkStart w:id="45" w:name="_Toc44231650"/>
      <w:bookmarkStart w:id="46" w:name="_Toc43280000"/>
      <w:bookmarkStart w:id="47" w:name="_Toc97049580"/>
      <w:bookmarkStart w:id="48" w:name="_Toc91521442"/>
      <w:bookmarkStart w:id="49" w:name="_Toc85793410"/>
      <w:bookmarkStart w:id="50" w:name="_Toc92229791"/>
      <w:bookmarkStart w:id="51" w:name="_Toc9875334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imes New Roman" w:eastAsia="黑体" w:hAnsi="Times New Roman" w:cs="Times New Roman"/>
          <w:kern w:val="0"/>
          <w:sz w:val="21"/>
          <w:szCs w:val="21"/>
        </w:rPr>
        <w:t>3.</w:t>
      </w:r>
      <w:bookmarkEnd w:id="41"/>
      <w:r>
        <w:rPr>
          <w:rFonts w:ascii="Times New Roman" w:eastAsia="黑体" w:hAnsi="Times New Roman" w:cs="Times New Roman"/>
          <w:kern w:val="0"/>
          <w:sz w:val="21"/>
          <w:szCs w:val="21"/>
        </w:rPr>
        <w:t>1</w:t>
      </w:r>
      <w:bookmarkEnd w:id="42"/>
      <w:bookmarkEnd w:id="43"/>
      <w:bookmarkEnd w:id="44"/>
      <w:bookmarkEnd w:id="45"/>
      <w:bookmarkEnd w:id="46"/>
      <w:bookmarkEnd w:id="47"/>
      <w:bookmarkEnd w:id="48"/>
      <w:bookmarkEnd w:id="49"/>
      <w:bookmarkEnd w:id="50"/>
      <w:bookmarkEnd w:id="51"/>
      <w:r>
        <w:rPr>
          <w:rFonts w:ascii="Times New Roman" w:eastAsia="黑体" w:hAnsi="Times New Roman" w:cs="Times New Roman"/>
          <w:kern w:val="0"/>
          <w:sz w:val="21"/>
          <w:szCs w:val="21"/>
        </w:rPr>
        <w:t xml:space="preserve"> </w:t>
      </w:r>
    </w:p>
    <w:p w:rsidR="007345CA" w:rsidRDefault="00512DDE">
      <w:pPr>
        <w:snapToGrid w:val="0"/>
        <w:ind w:firstLineChars="200" w:firstLine="420"/>
        <w:rPr>
          <w:rFonts w:ascii="Times New Roman" w:eastAsia="黑体" w:hAnsi="Times New Roman" w:cs="Times New Roman"/>
          <w:sz w:val="21"/>
          <w:szCs w:val="21"/>
        </w:rPr>
      </w:pPr>
      <w:r>
        <w:rPr>
          <w:rFonts w:ascii="Times New Roman" w:eastAsia="黑体" w:hAnsi="Times New Roman" w:cs="Times New Roman"/>
          <w:sz w:val="21"/>
          <w:szCs w:val="21"/>
        </w:rPr>
        <w:t>海洋生态监测站</w:t>
      </w:r>
      <w:r>
        <w:rPr>
          <w:rFonts w:ascii="Times New Roman" w:eastAsia="黑体" w:hAnsi="Times New Roman" w:cs="Times New Roman"/>
          <w:sz w:val="21"/>
          <w:szCs w:val="21"/>
        </w:rPr>
        <w:t xml:space="preserve"> marine ecological monitoring station</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生态站</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用于长期、定点、持续跟踪监测海洋生态系统的分布、结构、功能</w:t>
      </w:r>
      <w:r>
        <w:rPr>
          <w:rFonts w:ascii="Times New Roman" w:eastAsia="宋体" w:hAnsi="Times New Roman" w:cs="Times New Roman" w:hint="eastAsia"/>
          <w:sz w:val="21"/>
          <w:szCs w:val="21"/>
        </w:rPr>
        <w:t>、</w:t>
      </w:r>
      <w:r>
        <w:rPr>
          <w:rFonts w:ascii="Times New Roman" w:eastAsia="宋体" w:hAnsi="Times New Roman" w:cs="Times New Roman"/>
          <w:sz w:val="21"/>
          <w:szCs w:val="21"/>
        </w:rPr>
        <w:t>干扰及变化趋势等动态过程并预警海洋生态风险、海洋生态灾害的</w:t>
      </w:r>
      <w:r>
        <w:rPr>
          <w:rFonts w:ascii="Times New Roman" w:eastAsia="宋体" w:hAnsi="Times New Roman" w:cs="Times New Roman" w:hint="eastAsia"/>
          <w:sz w:val="21"/>
          <w:szCs w:val="21"/>
        </w:rPr>
        <w:t>台站</w:t>
      </w:r>
      <w:r>
        <w:rPr>
          <w:rFonts w:ascii="Times New Roman" w:eastAsia="宋体" w:hAnsi="Times New Roman" w:cs="Times New Roman"/>
          <w:sz w:val="21"/>
          <w:szCs w:val="21"/>
        </w:rPr>
        <w:t>。</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52" w:name="_Toc97049581"/>
      <w:bookmarkStart w:id="53" w:name="_Toc85793411"/>
      <w:bookmarkStart w:id="54" w:name="_Toc91521443"/>
      <w:bookmarkStart w:id="55" w:name="_Toc92229792"/>
      <w:bookmarkStart w:id="56" w:name="_Toc98753342"/>
      <w:r>
        <w:rPr>
          <w:rFonts w:ascii="Times New Roman" w:eastAsia="黑体" w:hAnsi="Times New Roman" w:cs="Times New Roman"/>
          <w:kern w:val="0"/>
          <w:sz w:val="21"/>
          <w:szCs w:val="21"/>
        </w:rPr>
        <w:t>3.2</w:t>
      </w:r>
      <w:bookmarkEnd w:id="52"/>
      <w:bookmarkEnd w:id="53"/>
      <w:bookmarkEnd w:id="54"/>
      <w:bookmarkEnd w:id="55"/>
      <w:bookmarkEnd w:id="56"/>
      <w:r>
        <w:rPr>
          <w:rFonts w:ascii="Times New Roman" w:eastAsia="黑体" w:hAnsi="Times New Roman" w:cs="Times New Roman"/>
          <w:kern w:val="0"/>
          <w:sz w:val="21"/>
          <w:szCs w:val="21"/>
        </w:rPr>
        <w:t xml:space="preserve"> </w:t>
      </w:r>
    </w:p>
    <w:p w:rsidR="007345CA" w:rsidRDefault="00512DDE">
      <w:pPr>
        <w:snapToGrid w:val="0"/>
        <w:ind w:firstLineChars="200" w:firstLine="420"/>
        <w:rPr>
          <w:rFonts w:ascii="Times New Roman" w:eastAsia="黑体" w:hAnsi="Times New Roman" w:cs="Times New Roman"/>
          <w:sz w:val="21"/>
          <w:szCs w:val="21"/>
        </w:rPr>
      </w:pPr>
      <w:r>
        <w:rPr>
          <w:rFonts w:ascii="Times New Roman" w:eastAsia="黑体" w:hAnsi="Times New Roman" w:cs="Times New Roman" w:hint="eastAsia"/>
          <w:sz w:val="21"/>
          <w:szCs w:val="21"/>
        </w:rPr>
        <w:t>综合监测基地</w:t>
      </w:r>
      <w:r>
        <w:rPr>
          <w:rFonts w:ascii="Times New Roman" w:eastAsia="黑体" w:hAnsi="Times New Roman" w:cs="Times New Roman" w:hint="eastAsia"/>
          <w:sz w:val="21"/>
          <w:szCs w:val="21"/>
        </w:rPr>
        <w:t xml:space="preserve"> i</w:t>
      </w:r>
      <w:r>
        <w:rPr>
          <w:rFonts w:ascii="Times New Roman" w:eastAsia="黑体" w:hAnsi="Times New Roman" w:cs="Times New Roman"/>
          <w:sz w:val="21"/>
          <w:szCs w:val="21"/>
        </w:rPr>
        <w:t>ntegrated monitoring base</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生态站的综合站房，配备监测所需的实验仪器，用于样品的储存、分析和鉴定，同时配备数据管理设备用于监测数据的接收、储存、分析、共享。</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57" w:name="_Toc97049582"/>
      <w:bookmarkStart w:id="58" w:name="_Toc98753343"/>
      <w:bookmarkStart w:id="59" w:name="_Toc91521444"/>
      <w:bookmarkStart w:id="60" w:name="_Toc92229793"/>
      <w:r>
        <w:rPr>
          <w:rFonts w:ascii="Times New Roman" w:eastAsia="黑体" w:hAnsi="Times New Roman" w:cs="Times New Roman"/>
          <w:kern w:val="0"/>
          <w:sz w:val="21"/>
          <w:szCs w:val="21"/>
        </w:rPr>
        <w:lastRenderedPageBreak/>
        <w:t>3.3</w:t>
      </w:r>
      <w:bookmarkEnd w:id="57"/>
      <w:bookmarkEnd w:id="58"/>
      <w:bookmarkEnd w:id="59"/>
      <w:bookmarkEnd w:id="60"/>
      <w:r>
        <w:rPr>
          <w:rFonts w:ascii="Times New Roman" w:eastAsia="黑体" w:hAnsi="Times New Roman" w:cs="Times New Roman"/>
          <w:kern w:val="0"/>
          <w:sz w:val="21"/>
          <w:szCs w:val="21"/>
        </w:rPr>
        <w:t xml:space="preserve"> </w:t>
      </w:r>
    </w:p>
    <w:p w:rsidR="007345CA" w:rsidRDefault="00512DDE">
      <w:pPr>
        <w:snapToGrid w:val="0"/>
        <w:ind w:firstLineChars="200" w:firstLine="420"/>
        <w:rPr>
          <w:rFonts w:ascii="Times New Roman" w:eastAsia="黑体" w:hAnsi="Times New Roman" w:cs="Times New Roman"/>
          <w:sz w:val="21"/>
          <w:szCs w:val="21"/>
        </w:rPr>
      </w:pPr>
      <w:r>
        <w:rPr>
          <w:rFonts w:ascii="Times New Roman" w:eastAsia="黑体" w:hAnsi="Times New Roman" w:cs="Times New Roman" w:hint="eastAsia"/>
          <w:sz w:val="21"/>
          <w:szCs w:val="21"/>
        </w:rPr>
        <w:t>标准样地</w:t>
      </w:r>
      <w:r>
        <w:rPr>
          <w:rFonts w:ascii="Times New Roman" w:eastAsia="黑体" w:hAnsi="Times New Roman" w:cs="Times New Roman"/>
          <w:sz w:val="21"/>
          <w:szCs w:val="21"/>
        </w:rPr>
        <w:t xml:space="preserve"> permanent sample plot</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在生态站监测的海洋生态系统区域内，人为选定的、能够代表海洋生态系统总体状况的长期监测区块。</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61" w:name="_Toc85793413"/>
      <w:bookmarkStart w:id="62" w:name="_Toc97049583"/>
      <w:bookmarkStart w:id="63" w:name="_Toc92229794"/>
      <w:bookmarkStart w:id="64" w:name="_Toc91521445"/>
      <w:bookmarkStart w:id="65" w:name="_Toc98753344"/>
      <w:r>
        <w:rPr>
          <w:rFonts w:ascii="Times New Roman" w:eastAsia="黑体" w:hAnsi="Times New Roman" w:cs="Times New Roman"/>
          <w:kern w:val="0"/>
          <w:sz w:val="21"/>
          <w:szCs w:val="21"/>
        </w:rPr>
        <w:t>3.</w:t>
      </w:r>
      <w:bookmarkEnd w:id="61"/>
      <w:r>
        <w:rPr>
          <w:rFonts w:ascii="Times New Roman" w:eastAsia="黑体" w:hAnsi="Times New Roman" w:cs="Times New Roman"/>
          <w:kern w:val="0"/>
          <w:sz w:val="21"/>
          <w:szCs w:val="21"/>
        </w:rPr>
        <w:t>4</w:t>
      </w:r>
      <w:bookmarkEnd w:id="62"/>
      <w:bookmarkEnd w:id="63"/>
      <w:bookmarkEnd w:id="64"/>
      <w:bookmarkEnd w:id="65"/>
      <w:r>
        <w:rPr>
          <w:rFonts w:ascii="Times New Roman" w:eastAsia="黑体" w:hAnsi="Times New Roman" w:cs="Times New Roman"/>
          <w:kern w:val="0"/>
          <w:sz w:val="21"/>
          <w:szCs w:val="21"/>
        </w:rPr>
        <w:t xml:space="preserve"> </w:t>
      </w:r>
    </w:p>
    <w:p w:rsidR="007345CA" w:rsidRDefault="00512DDE">
      <w:pPr>
        <w:snapToGrid w:val="0"/>
        <w:ind w:firstLineChars="200" w:firstLine="420"/>
        <w:rPr>
          <w:rFonts w:ascii="Times New Roman" w:eastAsia="黑体" w:hAnsi="Times New Roman" w:cs="Times New Roman"/>
          <w:sz w:val="21"/>
          <w:szCs w:val="21"/>
        </w:rPr>
      </w:pPr>
      <w:r>
        <w:rPr>
          <w:rFonts w:ascii="Times New Roman" w:eastAsia="黑体" w:hAnsi="Times New Roman" w:cs="Times New Roman"/>
          <w:sz w:val="21"/>
          <w:szCs w:val="21"/>
        </w:rPr>
        <w:t>海</w:t>
      </w:r>
      <w:r>
        <w:rPr>
          <w:rFonts w:ascii="Times New Roman" w:eastAsia="黑体" w:hAnsi="Times New Roman" w:cs="Times New Roman" w:hint="eastAsia"/>
          <w:sz w:val="21"/>
          <w:szCs w:val="21"/>
        </w:rPr>
        <w:t>洋</w:t>
      </w:r>
      <w:r>
        <w:rPr>
          <w:rFonts w:ascii="Times New Roman" w:eastAsia="黑体" w:hAnsi="Times New Roman" w:cs="Times New Roman"/>
          <w:sz w:val="21"/>
          <w:szCs w:val="21"/>
        </w:rPr>
        <w:t>监测平台</w:t>
      </w:r>
      <w:r>
        <w:rPr>
          <w:rFonts w:ascii="Times New Roman" w:eastAsia="黑体" w:hAnsi="Times New Roman" w:cs="Times New Roman"/>
          <w:sz w:val="21"/>
          <w:szCs w:val="21"/>
        </w:rPr>
        <w:t xml:space="preserve"> offshore monitoring platform</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在不同层次、空间，搭载不同类型的监测设备，具备</w:t>
      </w:r>
      <w:r>
        <w:rPr>
          <w:rFonts w:ascii="Times New Roman" w:eastAsia="宋体" w:hAnsi="Times New Roman" w:cs="Times New Roman"/>
          <w:sz w:val="21"/>
          <w:szCs w:val="21"/>
        </w:rPr>
        <w:t>海洋水文</w:t>
      </w:r>
      <w:r>
        <w:rPr>
          <w:rFonts w:ascii="Times New Roman" w:eastAsia="宋体" w:hAnsi="Times New Roman" w:cs="Times New Roman" w:hint="eastAsia"/>
          <w:sz w:val="21"/>
          <w:szCs w:val="21"/>
        </w:rPr>
        <w:t>、</w:t>
      </w:r>
      <w:r>
        <w:rPr>
          <w:rFonts w:ascii="Times New Roman" w:eastAsia="宋体" w:hAnsi="Times New Roman" w:cs="Times New Roman"/>
          <w:sz w:val="21"/>
          <w:szCs w:val="21"/>
        </w:rPr>
        <w:t>气象、水质、</w:t>
      </w:r>
      <w:r>
        <w:rPr>
          <w:rFonts w:ascii="Times New Roman" w:eastAsia="宋体" w:hAnsi="Times New Roman" w:cs="Times New Roman" w:hint="eastAsia"/>
          <w:sz w:val="21"/>
          <w:szCs w:val="21"/>
        </w:rPr>
        <w:t>沉积物、</w:t>
      </w:r>
      <w:r>
        <w:rPr>
          <w:rFonts w:ascii="Times New Roman" w:eastAsia="宋体" w:hAnsi="Times New Roman" w:cs="Times New Roman"/>
          <w:sz w:val="21"/>
          <w:szCs w:val="21"/>
        </w:rPr>
        <w:t>生物等不同要素立体监测</w:t>
      </w:r>
      <w:r>
        <w:rPr>
          <w:rFonts w:ascii="Times New Roman" w:eastAsia="宋体" w:hAnsi="Times New Roman" w:cs="Times New Roman" w:hint="eastAsia"/>
          <w:sz w:val="21"/>
          <w:szCs w:val="21"/>
        </w:rPr>
        <w:t>能力的固定或移动式平台</w:t>
      </w:r>
      <w:r>
        <w:rPr>
          <w:rFonts w:ascii="Times New Roman" w:eastAsia="宋体" w:hAnsi="Times New Roman" w:cs="Times New Roman"/>
          <w:sz w:val="21"/>
          <w:szCs w:val="21"/>
        </w:rPr>
        <w:t>。</w:t>
      </w:r>
    </w:p>
    <w:p w:rsidR="007345CA" w:rsidRDefault="00512DDE">
      <w:pPr>
        <w:widowControl/>
        <w:spacing w:beforeLines="100" w:before="312" w:afterLines="100" w:after="312"/>
        <w:outlineLvl w:val="1"/>
        <w:rPr>
          <w:rFonts w:ascii="Times New Roman" w:eastAsia="黑体" w:hAnsi="Times New Roman" w:cs="Times New Roman"/>
          <w:kern w:val="0"/>
          <w:sz w:val="21"/>
          <w:szCs w:val="20"/>
        </w:rPr>
      </w:pPr>
      <w:bookmarkStart w:id="66" w:name="_Toc43822261"/>
      <w:bookmarkStart w:id="67" w:name="_Toc98753345"/>
      <w:r>
        <w:rPr>
          <w:rFonts w:ascii="Times New Roman" w:eastAsia="黑体" w:hAnsi="Times New Roman" w:cs="Times New Roman"/>
          <w:kern w:val="0"/>
          <w:sz w:val="21"/>
          <w:szCs w:val="20"/>
        </w:rPr>
        <w:t xml:space="preserve">4 </w:t>
      </w:r>
      <w:bookmarkEnd w:id="66"/>
      <w:r>
        <w:rPr>
          <w:rFonts w:ascii="Times New Roman" w:eastAsia="黑体" w:hAnsi="Times New Roman" w:cs="Times New Roman" w:hint="eastAsia"/>
          <w:kern w:val="0"/>
          <w:sz w:val="21"/>
          <w:szCs w:val="20"/>
        </w:rPr>
        <w:t>通则</w:t>
      </w:r>
      <w:bookmarkEnd w:id="67"/>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68" w:name="_Toc98753346"/>
      <w:bookmarkStart w:id="69" w:name="_Toc43822265"/>
      <w:r>
        <w:rPr>
          <w:rFonts w:ascii="Times New Roman" w:eastAsia="黑体" w:hAnsi="Times New Roman" w:cs="Times New Roman"/>
          <w:kern w:val="0"/>
          <w:sz w:val="21"/>
          <w:szCs w:val="21"/>
        </w:rPr>
        <w:t xml:space="preserve">4.1 </w:t>
      </w:r>
      <w:r>
        <w:rPr>
          <w:rFonts w:ascii="Times New Roman" w:eastAsia="黑体" w:hAnsi="Times New Roman" w:cs="Times New Roman"/>
          <w:kern w:val="0"/>
          <w:sz w:val="21"/>
          <w:szCs w:val="21"/>
        </w:rPr>
        <w:t>功能定位</w:t>
      </w:r>
      <w:bookmarkEnd w:id="68"/>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生态站</w:t>
      </w:r>
      <w:r>
        <w:rPr>
          <w:rFonts w:ascii="Times New Roman" w:eastAsia="宋体" w:hAnsi="Times New Roman" w:cs="Times New Roman" w:hint="eastAsia"/>
          <w:sz w:val="21"/>
          <w:szCs w:val="21"/>
        </w:rPr>
        <w:t>以长期、持续获取海洋生态系统数据和样品，掌握海洋生态系统状况及变化趋势、预警生态风险和支撑海洋生态保护修复为目的，并</w:t>
      </w:r>
      <w:r>
        <w:rPr>
          <w:rFonts w:ascii="Times New Roman" w:eastAsia="宋体" w:hAnsi="Times New Roman" w:cs="Times New Roman"/>
          <w:sz w:val="21"/>
          <w:szCs w:val="21"/>
        </w:rPr>
        <w:t>兼具科学研究、教学实训、人才培养、科学普及、宣传展示、综合示范等功能。</w:t>
      </w:r>
      <w:r>
        <w:rPr>
          <w:rFonts w:ascii="Times New Roman" w:eastAsia="宋体" w:hAnsi="Times New Roman" w:cs="Times New Roman" w:hint="eastAsia"/>
          <w:sz w:val="21"/>
          <w:szCs w:val="21"/>
        </w:rPr>
        <w:t>生态站的功能定位应根据所在典型海洋生态系统的监测需求确定。</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70" w:name="_Toc98753347"/>
      <w:bookmarkEnd w:id="69"/>
      <w:r>
        <w:rPr>
          <w:rFonts w:ascii="Times New Roman" w:eastAsia="黑体" w:hAnsi="Times New Roman" w:cs="Times New Roman" w:hint="eastAsia"/>
          <w:kern w:val="0"/>
          <w:sz w:val="21"/>
          <w:szCs w:val="21"/>
        </w:rPr>
        <w:t>4</w:t>
      </w:r>
      <w:r>
        <w:rPr>
          <w:rFonts w:ascii="Times New Roman" w:eastAsia="黑体" w:hAnsi="Times New Roman" w:cs="Times New Roman"/>
          <w:kern w:val="0"/>
          <w:sz w:val="21"/>
          <w:szCs w:val="21"/>
        </w:rPr>
        <w:t xml:space="preserve">.2 </w:t>
      </w:r>
      <w:r>
        <w:rPr>
          <w:rFonts w:ascii="Times New Roman" w:eastAsia="黑体" w:hAnsi="Times New Roman" w:cs="Times New Roman" w:hint="eastAsia"/>
          <w:kern w:val="0"/>
          <w:sz w:val="21"/>
          <w:szCs w:val="21"/>
        </w:rPr>
        <w:t>生态站</w:t>
      </w:r>
      <w:r>
        <w:rPr>
          <w:rFonts w:ascii="Times New Roman" w:eastAsia="黑体" w:hAnsi="Times New Roman" w:cs="Times New Roman"/>
          <w:kern w:val="0"/>
          <w:sz w:val="21"/>
          <w:szCs w:val="21"/>
        </w:rPr>
        <w:t>分类</w:t>
      </w:r>
      <w:bookmarkEnd w:id="70"/>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根据生态站的主体功能</w:t>
      </w:r>
      <w:r>
        <w:rPr>
          <w:rFonts w:ascii="Times New Roman" w:eastAsia="宋体" w:hAnsi="Times New Roman" w:cs="Times New Roman" w:hint="eastAsia"/>
          <w:sz w:val="21"/>
          <w:szCs w:val="21"/>
        </w:rPr>
        <w:t>，分为以</w:t>
      </w:r>
      <w:r>
        <w:rPr>
          <w:rFonts w:ascii="Times New Roman" w:eastAsia="宋体" w:hAnsi="Times New Roman" w:cs="Times New Roman"/>
          <w:sz w:val="21"/>
          <w:szCs w:val="21"/>
        </w:rPr>
        <w:t>海草床</w:t>
      </w:r>
      <w:r>
        <w:rPr>
          <w:rFonts w:ascii="Times New Roman" w:eastAsia="宋体" w:hAnsi="Times New Roman" w:cs="Times New Roman" w:hint="eastAsia"/>
          <w:sz w:val="21"/>
          <w:szCs w:val="21"/>
        </w:rPr>
        <w:t>、</w:t>
      </w:r>
      <w:r>
        <w:rPr>
          <w:rFonts w:ascii="Times New Roman" w:eastAsia="宋体" w:hAnsi="Times New Roman" w:cs="Times New Roman"/>
          <w:sz w:val="21"/>
          <w:szCs w:val="21"/>
        </w:rPr>
        <w:t>红树林、盐沼、珊瑚礁、</w:t>
      </w:r>
      <w:r>
        <w:rPr>
          <w:rFonts w:ascii="Times New Roman" w:eastAsia="宋体" w:hAnsi="Times New Roman" w:cs="Times New Roman" w:hint="eastAsia"/>
          <w:sz w:val="21"/>
          <w:szCs w:val="21"/>
        </w:rPr>
        <w:t>牡蛎礁、砂质海岸</w:t>
      </w:r>
      <w:r>
        <w:rPr>
          <w:rFonts w:ascii="Times New Roman" w:eastAsia="宋体" w:hAnsi="Times New Roman" w:cs="Times New Roman"/>
          <w:sz w:val="21"/>
          <w:szCs w:val="21"/>
        </w:rPr>
        <w:t>等单一生态类型</w:t>
      </w:r>
      <w:r>
        <w:rPr>
          <w:rFonts w:ascii="Times New Roman" w:eastAsia="宋体" w:hAnsi="Times New Roman" w:cs="Times New Roman" w:hint="eastAsia"/>
          <w:sz w:val="21"/>
          <w:szCs w:val="21"/>
        </w:rPr>
        <w:t>为主</w:t>
      </w:r>
      <w:r>
        <w:rPr>
          <w:rFonts w:ascii="Times New Roman" w:eastAsia="宋体" w:hAnsi="Times New Roman" w:cs="Times New Roman"/>
          <w:sz w:val="21"/>
          <w:szCs w:val="21"/>
        </w:rPr>
        <w:t>的</w:t>
      </w:r>
      <w:r>
        <w:rPr>
          <w:rFonts w:ascii="Times New Roman" w:eastAsia="宋体" w:hAnsi="Times New Roman" w:cs="Times New Roman" w:hint="eastAsia"/>
          <w:sz w:val="21"/>
          <w:szCs w:val="21"/>
        </w:rPr>
        <w:t>典型海洋</w:t>
      </w:r>
      <w:r>
        <w:rPr>
          <w:rFonts w:ascii="Times New Roman" w:eastAsia="宋体" w:hAnsi="Times New Roman" w:cs="Times New Roman"/>
          <w:sz w:val="21"/>
          <w:szCs w:val="21"/>
        </w:rPr>
        <w:t>生态系统生态站</w:t>
      </w:r>
      <w:r>
        <w:rPr>
          <w:rFonts w:ascii="Times New Roman" w:eastAsia="宋体" w:hAnsi="Times New Roman" w:cs="Times New Roman" w:hint="eastAsia"/>
          <w:sz w:val="21"/>
          <w:szCs w:val="21"/>
        </w:rPr>
        <w:t>和以</w:t>
      </w:r>
      <w:r>
        <w:rPr>
          <w:rFonts w:ascii="Times New Roman" w:eastAsia="宋体" w:hAnsi="Times New Roman" w:cs="Times New Roman"/>
          <w:sz w:val="21"/>
          <w:szCs w:val="21"/>
        </w:rPr>
        <w:t>河口、海湾</w:t>
      </w:r>
      <w:r>
        <w:rPr>
          <w:rFonts w:ascii="Times New Roman" w:eastAsia="宋体" w:hAnsi="Times New Roman" w:cs="Times New Roman" w:hint="eastAsia"/>
          <w:sz w:val="21"/>
          <w:szCs w:val="21"/>
        </w:rPr>
        <w:t>、海岛</w:t>
      </w:r>
      <w:r>
        <w:rPr>
          <w:rFonts w:ascii="Times New Roman" w:eastAsia="宋体" w:hAnsi="Times New Roman" w:cs="Times New Roman"/>
          <w:sz w:val="21"/>
          <w:szCs w:val="21"/>
        </w:rPr>
        <w:t>等</w:t>
      </w:r>
      <w:r>
        <w:rPr>
          <w:rFonts w:ascii="Times New Roman" w:eastAsia="宋体" w:hAnsi="Times New Roman" w:cs="Times New Roman" w:hint="eastAsia"/>
          <w:sz w:val="21"/>
          <w:szCs w:val="21"/>
        </w:rPr>
        <w:t>典型区域为特征的复合生态系统</w:t>
      </w:r>
      <w:r>
        <w:rPr>
          <w:rFonts w:ascii="Times New Roman" w:eastAsia="宋体" w:hAnsi="Times New Roman" w:cs="Times New Roman"/>
          <w:sz w:val="21"/>
          <w:szCs w:val="21"/>
        </w:rPr>
        <w:t>生态站。</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71" w:name="_Toc98753348"/>
      <w:r>
        <w:rPr>
          <w:rFonts w:ascii="Times New Roman" w:eastAsia="黑体" w:hAnsi="Times New Roman" w:cs="Times New Roman" w:hint="eastAsia"/>
          <w:kern w:val="0"/>
          <w:sz w:val="21"/>
          <w:szCs w:val="21"/>
        </w:rPr>
        <w:t>4</w:t>
      </w:r>
      <w:r>
        <w:rPr>
          <w:rFonts w:ascii="Times New Roman" w:eastAsia="黑体" w:hAnsi="Times New Roman" w:cs="Times New Roman"/>
          <w:kern w:val="0"/>
          <w:sz w:val="21"/>
          <w:szCs w:val="21"/>
        </w:rPr>
        <w:t xml:space="preserve">.3 </w:t>
      </w:r>
      <w:r>
        <w:rPr>
          <w:rFonts w:ascii="Times New Roman" w:eastAsia="黑体" w:hAnsi="Times New Roman" w:cs="Times New Roman" w:hint="eastAsia"/>
          <w:kern w:val="0"/>
          <w:sz w:val="21"/>
          <w:szCs w:val="21"/>
        </w:rPr>
        <w:t>生态站组成</w:t>
      </w:r>
      <w:bookmarkEnd w:id="71"/>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生态站包括综合监测基地</w:t>
      </w:r>
      <w:r>
        <w:rPr>
          <w:rFonts w:ascii="Times New Roman" w:eastAsia="宋体" w:hAnsi="Times New Roman" w:cs="Times New Roman" w:hint="eastAsia"/>
          <w:sz w:val="21"/>
          <w:szCs w:val="21"/>
        </w:rPr>
        <w:t>、标准样地、</w:t>
      </w:r>
      <w:r>
        <w:rPr>
          <w:rFonts w:ascii="Times New Roman" w:eastAsia="宋体" w:hAnsi="Times New Roman" w:cs="Times New Roman" w:hint="eastAsia"/>
          <w:sz w:val="21"/>
          <w:szCs w:val="21"/>
        </w:rPr>
        <w:t>海洋监测平台、野外监测设施设备，及运行维护和</w:t>
      </w:r>
      <w:r>
        <w:rPr>
          <w:rFonts w:ascii="Times New Roman" w:eastAsia="宋体" w:hAnsi="Times New Roman" w:cs="Times New Roman"/>
          <w:sz w:val="21"/>
          <w:szCs w:val="21"/>
        </w:rPr>
        <w:t>管理体系。</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72" w:name="_Toc98753349"/>
      <w:r>
        <w:rPr>
          <w:rFonts w:ascii="Times New Roman" w:eastAsia="黑体" w:hAnsi="Times New Roman" w:cs="Times New Roman"/>
          <w:kern w:val="0"/>
          <w:sz w:val="21"/>
          <w:szCs w:val="21"/>
        </w:rPr>
        <w:t xml:space="preserve">4.4 </w:t>
      </w:r>
      <w:r>
        <w:rPr>
          <w:rFonts w:ascii="Times New Roman" w:eastAsia="黑体" w:hAnsi="Times New Roman" w:cs="Times New Roman"/>
          <w:kern w:val="0"/>
          <w:sz w:val="21"/>
          <w:szCs w:val="21"/>
        </w:rPr>
        <w:t>生态站命名</w:t>
      </w:r>
      <w:bookmarkEnd w:id="72"/>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生态站名称应具有较高的辨识度和认可度。格式为</w:t>
      </w:r>
      <w:r>
        <w:rPr>
          <w:rFonts w:ascii="Times New Roman" w:eastAsia="宋体" w:hAnsi="Times New Roman" w:cs="Times New Roman" w:hint="eastAsia"/>
          <w:sz w:val="21"/>
          <w:szCs w:val="21"/>
        </w:rPr>
        <w:t>“</w:t>
      </w:r>
      <w:r>
        <w:rPr>
          <w:rFonts w:ascii="Times New Roman" w:eastAsia="宋体" w:hAnsi="Times New Roman" w:cs="Times New Roman"/>
          <w:sz w:val="21"/>
          <w:szCs w:val="21"/>
        </w:rPr>
        <w:t>×××</w:t>
      </w:r>
      <w:r>
        <w:rPr>
          <w:rFonts w:ascii="Times New Roman" w:eastAsia="宋体" w:hAnsi="Times New Roman" w:cs="Times New Roman"/>
          <w:sz w:val="21"/>
          <w:szCs w:val="21"/>
        </w:rPr>
        <w:t>（生态站所在地）</w:t>
      </w:r>
      <w:r>
        <w:rPr>
          <w:rFonts w:ascii="Times New Roman" w:eastAsia="宋体" w:hAnsi="Times New Roman" w:cs="Times New Roman"/>
          <w:sz w:val="21"/>
          <w:szCs w:val="21"/>
        </w:rPr>
        <w:t>×××</w:t>
      </w:r>
      <w:r>
        <w:rPr>
          <w:rFonts w:ascii="Times New Roman" w:eastAsia="宋体" w:hAnsi="Times New Roman" w:cs="Times New Roman"/>
          <w:sz w:val="21"/>
          <w:szCs w:val="21"/>
        </w:rPr>
        <w:t>（生态系统类型）海洋生态监测站</w:t>
      </w:r>
      <w:r>
        <w:rPr>
          <w:rFonts w:ascii="Times New Roman" w:eastAsia="宋体" w:hAnsi="Times New Roman" w:cs="Times New Roman" w:hint="eastAsia"/>
          <w:sz w:val="21"/>
          <w:szCs w:val="21"/>
        </w:rPr>
        <w:t>”。</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73" w:name="_Toc43822255"/>
      <w:bookmarkStart w:id="74" w:name="_Toc27648071"/>
      <w:bookmarkStart w:id="75" w:name="_Toc26216824"/>
      <w:bookmarkStart w:id="76" w:name="_Toc98753350"/>
      <w:r>
        <w:rPr>
          <w:rFonts w:ascii="Times New Roman" w:eastAsia="黑体" w:hAnsi="Times New Roman" w:cs="Times New Roman"/>
          <w:kern w:val="0"/>
          <w:sz w:val="21"/>
          <w:szCs w:val="21"/>
        </w:rPr>
        <w:t>4.</w:t>
      </w:r>
      <w:bookmarkEnd w:id="73"/>
      <w:bookmarkEnd w:id="74"/>
      <w:bookmarkEnd w:id="75"/>
      <w:r>
        <w:rPr>
          <w:rFonts w:ascii="Times New Roman" w:eastAsia="黑体" w:hAnsi="Times New Roman" w:cs="Times New Roman"/>
          <w:kern w:val="0"/>
          <w:sz w:val="21"/>
          <w:szCs w:val="21"/>
        </w:rPr>
        <w:t xml:space="preserve">5 </w:t>
      </w:r>
      <w:r>
        <w:rPr>
          <w:rFonts w:ascii="Times New Roman" w:eastAsia="黑体" w:hAnsi="Times New Roman" w:cs="Times New Roman"/>
          <w:kern w:val="0"/>
          <w:sz w:val="21"/>
          <w:szCs w:val="21"/>
        </w:rPr>
        <w:t>建站原则</w:t>
      </w:r>
      <w:bookmarkEnd w:id="76"/>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77" w:name="_Toc91521450"/>
      <w:bookmarkStart w:id="78" w:name="_Toc43822256"/>
      <w:r>
        <w:rPr>
          <w:rFonts w:ascii="Times New Roman" w:eastAsia="黑体" w:hAnsi="Times New Roman" w:cs="Times New Roman"/>
          <w:kern w:val="0"/>
          <w:sz w:val="21"/>
          <w:szCs w:val="21"/>
        </w:rPr>
        <w:t xml:space="preserve">4.5.1 </w:t>
      </w:r>
      <w:r>
        <w:rPr>
          <w:rFonts w:ascii="Times New Roman" w:eastAsia="黑体" w:hAnsi="Times New Roman" w:cs="Times New Roman"/>
          <w:kern w:val="0"/>
          <w:sz w:val="21"/>
          <w:szCs w:val="21"/>
        </w:rPr>
        <w:t>代表性原则</w:t>
      </w:r>
      <w:bookmarkEnd w:id="77"/>
      <w:bookmarkEnd w:id="78"/>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建设生态站应综合考虑所在区域海洋生态系统的典型性</w:t>
      </w:r>
      <w:r>
        <w:rPr>
          <w:rFonts w:ascii="Times New Roman" w:eastAsia="宋体" w:hAnsi="Times New Roman" w:cs="Times New Roman" w:hint="eastAsia"/>
          <w:sz w:val="21"/>
          <w:szCs w:val="21"/>
        </w:rPr>
        <w:t>和代表性</w:t>
      </w:r>
      <w:r>
        <w:rPr>
          <w:rFonts w:ascii="Times New Roman" w:eastAsia="宋体" w:hAnsi="Times New Roman" w:cs="Times New Roman"/>
          <w:sz w:val="21"/>
          <w:szCs w:val="21"/>
        </w:rPr>
        <w:t>，生态站的选址、</w:t>
      </w:r>
      <w:r>
        <w:rPr>
          <w:rFonts w:ascii="Times New Roman" w:eastAsia="宋体" w:hAnsi="Times New Roman" w:cs="Times New Roman" w:hint="eastAsia"/>
          <w:sz w:val="21"/>
          <w:szCs w:val="21"/>
        </w:rPr>
        <w:t>标准样地及海洋监测平台</w:t>
      </w:r>
      <w:r>
        <w:rPr>
          <w:rFonts w:ascii="Times New Roman" w:eastAsia="宋体" w:hAnsi="Times New Roman" w:cs="Times New Roman"/>
          <w:sz w:val="21"/>
          <w:szCs w:val="21"/>
        </w:rPr>
        <w:t>的设置、监测参数的选择</w:t>
      </w:r>
      <w:r>
        <w:rPr>
          <w:rFonts w:ascii="Times New Roman" w:eastAsia="宋体" w:hAnsi="Times New Roman" w:cs="Times New Roman" w:hint="eastAsia"/>
          <w:sz w:val="21"/>
          <w:szCs w:val="21"/>
        </w:rPr>
        <w:t>应</w:t>
      </w:r>
      <w:r>
        <w:rPr>
          <w:rFonts w:ascii="Times New Roman" w:eastAsia="宋体" w:hAnsi="Times New Roman" w:cs="Times New Roman"/>
          <w:sz w:val="21"/>
          <w:szCs w:val="21"/>
        </w:rPr>
        <w:t>能够反映该区域生态系统的特点。</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79" w:name="_Toc43822257"/>
      <w:bookmarkStart w:id="80" w:name="_Toc91521451"/>
      <w:r>
        <w:rPr>
          <w:rFonts w:ascii="Times New Roman" w:eastAsia="黑体" w:hAnsi="Times New Roman" w:cs="Times New Roman"/>
          <w:kern w:val="0"/>
          <w:sz w:val="21"/>
          <w:szCs w:val="21"/>
        </w:rPr>
        <w:t xml:space="preserve">4.5.2 </w:t>
      </w:r>
      <w:bookmarkEnd w:id="79"/>
      <w:r>
        <w:rPr>
          <w:rFonts w:ascii="Times New Roman" w:eastAsia="黑体" w:hAnsi="Times New Roman" w:cs="Times New Roman"/>
          <w:kern w:val="0"/>
          <w:sz w:val="21"/>
          <w:szCs w:val="21"/>
        </w:rPr>
        <w:t>可行性原则</w:t>
      </w:r>
      <w:bookmarkEnd w:id="80"/>
    </w:p>
    <w:p w:rsidR="007345CA" w:rsidRDefault="00512DDE">
      <w:pPr>
        <w:ind w:firstLine="426"/>
        <w:rPr>
          <w:rFonts w:ascii="Times New Roman" w:eastAsia="宋体" w:hAnsi="Times New Roman" w:cs="Times New Roman"/>
          <w:kern w:val="0"/>
          <w:sz w:val="21"/>
          <w:szCs w:val="20"/>
        </w:rPr>
      </w:pPr>
      <w:r>
        <w:rPr>
          <w:rFonts w:ascii="Times New Roman" w:eastAsia="宋体" w:hAnsi="Times New Roman" w:cs="Times New Roman"/>
          <w:sz w:val="21"/>
          <w:szCs w:val="21"/>
        </w:rPr>
        <w:t>建设生态站应综合考虑依托单位的技术基础和保障条件，</w:t>
      </w:r>
      <w:r>
        <w:rPr>
          <w:rFonts w:ascii="Times New Roman" w:eastAsia="宋体" w:hAnsi="Times New Roman" w:cs="Times New Roman" w:hint="eastAsia"/>
          <w:sz w:val="21"/>
          <w:szCs w:val="21"/>
        </w:rPr>
        <w:t>以及</w:t>
      </w:r>
      <w:r>
        <w:rPr>
          <w:rFonts w:ascii="Times New Roman" w:eastAsia="宋体" w:hAnsi="Times New Roman" w:cs="Times New Roman"/>
          <w:sz w:val="21"/>
          <w:szCs w:val="21"/>
        </w:rPr>
        <w:t>生态站的安全性、长期性</w:t>
      </w:r>
      <w:r>
        <w:rPr>
          <w:rFonts w:ascii="Times New Roman" w:eastAsia="宋体" w:hAnsi="Times New Roman" w:cs="Times New Roman" w:hint="eastAsia"/>
          <w:sz w:val="21"/>
          <w:szCs w:val="21"/>
        </w:rPr>
        <w:t>和</w:t>
      </w:r>
      <w:r>
        <w:rPr>
          <w:rFonts w:ascii="Times New Roman" w:eastAsia="宋体" w:hAnsi="Times New Roman" w:cs="Times New Roman"/>
          <w:sz w:val="21"/>
          <w:szCs w:val="21"/>
        </w:rPr>
        <w:t>经济性，</w:t>
      </w:r>
      <w:r>
        <w:rPr>
          <w:rFonts w:ascii="Times New Roman" w:eastAsia="宋体" w:hAnsi="Times New Roman" w:cs="Times New Roman" w:hint="eastAsia"/>
          <w:sz w:val="21"/>
          <w:szCs w:val="21"/>
        </w:rPr>
        <w:t>宜参照本文件</w:t>
      </w:r>
      <w:r>
        <w:rPr>
          <w:rFonts w:ascii="Times New Roman" w:eastAsia="宋体" w:hAnsi="Times New Roman" w:cs="Times New Roman"/>
          <w:sz w:val="21"/>
          <w:szCs w:val="21"/>
        </w:rPr>
        <w:t>合理选择建设内容，因地制宜制定建设方案。</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81" w:name="_Toc43822258"/>
      <w:bookmarkStart w:id="82" w:name="_Toc91521452"/>
      <w:r>
        <w:rPr>
          <w:rFonts w:ascii="Times New Roman" w:eastAsia="黑体" w:hAnsi="Times New Roman" w:cs="Times New Roman"/>
          <w:kern w:val="0"/>
          <w:sz w:val="21"/>
          <w:szCs w:val="21"/>
        </w:rPr>
        <w:t xml:space="preserve">4.5.3 </w:t>
      </w:r>
      <w:bookmarkEnd w:id="81"/>
      <w:r>
        <w:rPr>
          <w:rFonts w:ascii="Times New Roman" w:eastAsia="黑体" w:hAnsi="Times New Roman" w:cs="Times New Roman"/>
          <w:kern w:val="0"/>
          <w:sz w:val="21"/>
          <w:szCs w:val="21"/>
        </w:rPr>
        <w:t>规范性原则</w:t>
      </w:r>
      <w:bookmarkEnd w:id="82"/>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生态站的依托单位应拥有综合监测基地的使用权</w:t>
      </w:r>
      <w:r>
        <w:rPr>
          <w:rFonts w:ascii="Times New Roman" w:eastAsia="宋体" w:hAnsi="Times New Roman" w:cs="Times New Roman"/>
          <w:sz w:val="21"/>
          <w:szCs w:val="21"/>
        </w:rPr>
        <w:t>，拥有主要设施和设备的所有权，建立健全的管理制度，能够长期、持续、高效开展监测工作。</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83" w:name="_Toc43822259"/>
      <w:bookmarkStart w:id="84" w:name="_Toc91521453"/>
      <w:r>
        <w:rPr>
          <w:rFonts w:ascii="Times New Roman" w:eastAsia="黑体" w:hAnsi="Times New Roman" w:cs="Times New Roman"/>
          <w:kern w:val="0"/>
          <w:sz w:val="21"/>
          <w:szCs w:val="21"/>
        </w:rPr>
        <w:t xml:space="preserve">4.5.4 </w:t>
      </w:r>
      <w:bookmarkEnd w:id="83"/>
      <w:r>
        <w:rPr>
          <w:rFonts w:ascii="Times New Roman" w:eastAsia="黑体" w:hAnsi="Times New Roman" w:cs="Times New Roman"/>
          <w:kern w:val="0"/>
          <w:sz w:val="21"/>
          <w:szCs w:val="21"/>
        </w:rPr>
        <w:t>科学性原则</w:t>
      </w:r>
      <w:bookmarkEnd w:id="84"/>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统筹考虑现有的业务需求，科学论证生态站功能定位，体现</w:t>
      </w:r>
      <w:r>
        <w:rPr>
          <w:rFonts w:ascii="Times New Roman" w:eastAsia="宋体" w:hAnsi="Times New Roman" w:cs="Times New Roman" w:hint="eastAsia"/>
          <w:sz w:val="21"/>
          <w:szCs w:val="21"/>
        </w:rPr>
        <w:t>“</w:t>
      </w:r>
      <w:r>
        <w:rPr>
          <w:rFonts w:ascii="Times New Roman" w:eastAsia="宋体" w:hAnsi="Times New Roman" w:cs="Times New Roman"/>
          <w:sz w:val="21"/>
          <w:szCs w:val="21"/>
        </w:rPr>
        <w:t>一站多能</w:t>
      </w:r>
      <w:r>
        <w:rPr>
          <w:rFonts w:ascii="Times New Roman" w:eastAsia="宋体" w:hAnsi="Times New Roman" w:cs="Times New Roman" w:hint="eastAsia"/>
          <w:sz w:val="21"/>
          <w:szCs w:val="21"/>
        </w:rPr>
        <w:t>”</w:t>
      </w:r>
      <w:r>
        <w:rPr>
          <w:rFonts w:ascii="Times New Roman" w:eastAsia="宋体" w:hAnsi="Times New Roman" w:cs="Times New Roman"/>
          <w:sz w:val="21"/>
          <w:szCs w:val="21"/>
        </w:rPr>
        <w:t>，科学设置建设内容、监测指标，制定针对性建设方案。</w:t>
      </w:r>
      <w:r>
        <w:rPr>
          <w:rFonts w:ascii="Times New Roman" w:eastAsia="宋体" w:hAnsi="Times New Roman" w:cs="Times New Roman" w:hint="eastAsia"/>
          <w:sz w:val="21"/>
          <w:szCs w:val="21"/>
        </w:rPr>
        <w:t>生态站的建设、运行维护、人员操作、仪器使用、数据处理、信息溯源保存等阶段，均应建立完善的质量管理体系，</w:t>
      </w:r>
      <w:r>
        <w:rPr>
          <w:rFonts w:ascii="Times New Roman" w:eastAsia="宋体" w:hAnsi="Times New Roman" w:cs="Times New Roman"/>
          <w:sz w:val="21"/>
          <w:szCs w:val="21"/>
        </w:rPr>
        <w:t>做好监测数据的质量控制。</w:t>
      </w:r>
    </w:p>
    <w:p w:rsidR="007345CA" w:rsidRDefault="00512DDE">
      <w:pPr>
        <w:widowControl/>
        <w:spacing w:beforeLines="100" w:before="312" w:afterLines="100" w:after="312"/>
        <w:outlineLvl w:val="1"/>
        <w:rPr>
          <w:rFonts w:ascii="Times New Roman" w:eastAsia="黑体" w:hAnsi="Times New Roman" w:cs="Times New Roman"/>
          <w:kern w:val="0"/>
          <w:sz w:val="21"/>
          <w:szCs w:val="20"/>
        </w:rPr>
      </w:pPr>
      <w:bookmarkStart w:id="85" w:name="_Toc98753351"/>
      <w:r>
        <w:rPr>
          <w:rFonts w:ascii="Times New Roman" w:eastAsia="黑体" w:hAnsi="Times New Roman" w:cs="Times New Roman" w:hint="eastAsia"/>
          <w:kern w:val="0"/>
          <w:sz w:val="21"/>
          <w:szCs w:val="20"/>
        </w:rPr>
        <w:lastRenderedPageBreak/>
        <w:t xml:space="preserve">5 </w:t>
      </w:r>
      <w:r>
        <w:rPr>
          <w:rFonts w:ascii="Times New Roman" w:eastAsia="黑体" w:hAnsi="Times New Roman" w:cs="Times New Roman" w:hint="eastAsia"/>
          <w:kern w:val="0"/>
          <w:sz w:val="21"/>
          <w:szCs w:val="20"/>
        </w:rPr>
        <w:t>建站程序</w:t>
      </w:r>
      <w:bookmarkEnd w:id="85"/>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生态站的建设宜参照下述程序开展，建站流</w:t>
      </w:r>
      <w:r>
        <w:rPr>
          <w:rFonts w:ascii="Times New Roman" w:eastAsia="宋体" w:hAnsi="Times New Roman" w:cs="Times New Roman" w:hint="eastAsia"/>
          <w:sz w:val="21"/>
          <w:szCs w:val="21"/>
        </w:rPr>
        <w:t>程见图</w:t>
      </w: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w:t>
      </w:r>
    </w:p>
    <w:p w:rsidR="007345CA" w:rsidRDefault="00512DDE">
      <w:pPr>
        <w:widowControl/>
        <w:numPr>
          <w:ilvl w:val="0"/>
          <w:numId w:val="1"/>
        </w:numPr>
        <w:snapToGrid w:val="0"/>
        <w:jc w:val="left"/>
        <w:rPr>
          <w:rFonts w:ascii="Times New Roman" w:eastAsia="宋体" w:hAnsi="Times New Roman" w:cs="Times New Roman"/>
          <w:sz w:val="21"/>
          <w:szCs w:val="21"/>
        </w:rPr>
      </w:pPr>
      <w:r>
        <w:rPr>
          <w:rFonts w:ascii="Times New Roman" w:eastAsia="宋体" w:hAnsi="Times New Roman" w:cs="Times New Roman"/>
          <w:sz w:val="21"/>
          <w:szCs w:val="21"/>
        </w:rPr>
        <w:t>充分收集和分析</w:t>
      </w:r>
      <w:r>
        <w:rPr>
          <w:rFonts w:ascii="Times New Roman" w:eastAsia="宋体" w:hAnsi="Times New Roman" w:cs="Times New Roman" w:hint="eastAsia"/>
          <w:sz w:val="21"/>
          <w:szCs w:val="21"/>
        </w:rPr>
        <w:t>历史资料</w:t>
      </w:r>
      <w:r>
        <w:rPr>
          <w:rFonts w:ascii="Times New Roman" w:eastAsia="宋体" w:hAnsi="Times New Roman" w:cs="Times New Roman"/>
          <w:sz w:val="21"/>
          <w:szCs w:val="21"/>
        </w:rPr>
        <w:t>，结合卫星遥感、现状调查等方式，</w:t>
      </w:r>
      <w:r>
        <w:rPr>
          <w:rFonts w:ascii="Times New Roman" w:eastAsia="宋体" w:hAnsi="Times New Roman" w:cs="Times New Roman" w:hint="eastAsia"/>
          <w:sz w:val="21"/>
          <w:szCs w:val="21"/>
        </w:rPr>
        <w:t>识别</w:t>
      </w:r>
      <w:r>
        <w:rPr>
          <w:rFonts w:ascii="Times New Roman" w:eastAsia="宋体" w:hAnsi="Times New Roman" w:cs="Times New Roman"/>
          <w:sz w:val="21"/>
          <w:szCs w:val="21"/>
        </w:rPr>
        <w:t>海洋生态</w:t>
      </w:r>
      <w:r>
        <w:rPr>
          <w:rFonts w:ascii="Times New Roman" w:eastAsia="宋体" w:hAnsi="Times New Roman" w:cs="Times New Roman" w:hint="eastAsia"/>
          <w:sz w:val="21"/>
          <w:szCs w:val="21"/>
        </w:rPr>
        <w:t>系统</w:t>
      </w:r>
      <w:r>
        <w:rPr>
          <w:rFonts w:ascii="Times New Roman" w:eastAsia="宋体" w:hAnsi="Times New Roman" w:cs="Times New Roman"/>
          <w:sz w:val="21"/>
          <w:szCs w:val="21"/>
        </w:rPr>
        <w:t>的类型、分布、面积</w:t>
      </w:r>
      <w:r>
        <w:rPr>
          <w:rFonts w:ascii="Times New Roman" w:eastAsia="宋体" w:hAnsi="Times New Roman" w:cs="Times New Roman" w:hint="eastAsia"/>
          <w:sz w:val="21"/>
          <w:szCs w:val="21"/>
        </w:rPr>
        <w:t>、生态现状和生态问题，确定生态站建设的监测需求和功能定位。</w:t>
      </w:r>
    </w:p>
    <w:p w:rsidR="007345CA" w:rsidRDefault="00512DDE">
      <w:pPr>
        <w:widowControl/>
        <w:numPr>
          <w:ilvl w:val="0"/>
          <w:numId w:val="1"/>
        </w:numPr>
        <w:snapToGrid w:val="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开展现场踏勘，调查周边海域使用情况，确定生态站站址，站址选择宜结合周边现有监测机构、设施布局情况，实现一站多能。根据海洋生态系统现状设置标准样地。</w:t>
      </w:r>
    </w:p>
    <w:p w:rsidR="007345CA" w:rsidRDefault="00512DDE">
      <w:pPr>
        <w:widowControl/>
        <w:numPr>
          <w:ilvl w:val="0"/>
          <w:numId w:val="1"/>
        </w:numPr>
        <w:snapToGrid w:val="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根据监测需求和功能定位，确定主要建设内容、实施方案，并进行可行性论证。</w:t>
      </w:r>
    </w:p>
    <w:p w:rsidR="007345CA" w:rsidRDefault="00512DDE">
      <w:pPr>
        <w:widowControl/>
        <w:numPr>
          <w:ilvl w:val="0"/>
          <w:numId w:val="1"/>
        </w:numPr>
        <w:snapToGrid w:val="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依据实施方案开展生态站建设、试运行和验收。</w:t>
      </w:r>
    </w:p>
    <w:p w:rsidR="007345CA" w:rsidRDefault="00512DDE">
      <w:pPr>
        <w:widowControl/>
        <w:jc w:val="center"/>
        <w:rPr>
          <w:rFonts w:ascii="Times New Roman" w:eastAsia="宋体" w:hAnsi="Times New Roman" w:cs="Times New Roman"/>
          <w:szCs w:val="22"/>
        </w:rPr>
      </w:pPr>
      <w:r>
        <w:rPr>
          <w:rFonts w:ascii="Times New Roman" w:eastAsia="宋体" w:hAnsi="Times New Roman" w:cs="Times New Roman"/>
          <w:noProof/>
          <w:szCs w:val="22"/>
        </w:rPr>
        <w:drawing>
          <wp:inline distT="0" distB="0" distL="0" distR="0">
            <wp:extent cx="6012180" cy="5591175"/>
            <wp:effectExtent l="952" t="0" r="8573" b="8572"/>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16"/>
                    <a:stretch>
                      <a:fillRect/>
                    </a:stretch>
                  </pic:blipFill>
                  <pic:spPr>
                    <a:xfrm rot="16200000">
                      <a:off x="0" y="0"/>
                      <a:ext cx="6017235" cy="5595608"/>
                    </a:xfrm>
                    <a:prstGeom prst="rect">
                      <a:avLst/>
                    </a:prstGeom>
                  </pic:spPr>
                </pic:pic>
              </a:graphicData>
            </a:graphic>
          </wp:inline>
        </w:drawing>
      </w:r>
    </w:p>
    <w:p w:rsidR="007345CA" w:rsidRDefault="00512DDE">
      <w:pPr>
        <w:snapToGrid w:val="0"/>
        <w:spacing w:line="360" w:lineRule="auto"/>
        <w:ind w:firstLine="400"/>
        <w:jc w:val="center"/>
        <w:rPr>
          <w:rFonts w:ascii="Times New Roman" w:eastAsia="黑体" w:hAnsi="Times New Roman" w:cs="Times New Roman"/>
          <w:kern w:val="0"/>
          <w:sz w:val="21"/>
          <w:szCs w:val="20"/>
        </w:rPr>
      </w:pPr>
      <w:r>
        <w:rPr>
          <w:rFonts w:ascii="Times New Roman" w:eastAsia="黑体" w:hAnsi="Times New Roman" w:cs="Times New Roman" w:hint="eastAsia"/>
          <w:kern w:val="0"/>
          <w:sz w:val="21"/>
          <w:szCs w:val="20"/>
        </w:rPr>
        <w:t>图</w:t>
      </w:r>
      <w:r>
        <w:rPr>
          <w:rFonts w:ascii="Times New Roman" w:eastAsia="黑体" w:hAnsi="Times New Roman" w:cs="Times New Roman" w:hint="eastAsia"/>
          <w:kern w:val="0"/>
          <w:sz w:val="21"/>
          <w:szCs w:val="20"/>
        </w:rPr>
        <w:t>1</w:t>
      </w:r>
      <w:r>
        <w:rPr>
          <w:rFonts w:ascii="Times New Roman" w:eastAsia="黑体" w:hAnsi="Times New Roman" w:cs="Times New Roman"/>
          <w:kern w:val="0"/>
          <w:sz w:val="21"/>
          <w:szCs w:val="20"/>
        </w:rPr>
        <w:t xml:space="preserve"> </w:t>
      </w:r>
      <w:r>
        <w:rPr>
          <w:rFonts w:ascii="Times New Roman" w:eastAsia="黑体" w:hAnsi="Times New Roman" w:cs="Times New Roman" w:hint="eastAsia"/>
          <w:kern w:val="0"/>
          <w:sz w:val="21"/>
          <w:szCs w:val="20"/>
        </w:rPr>
        <w:t>生态站建站流程图</w:t>
      </w:r>
    </w:p>
    <w:p w:rsidR="007345CA" w:rsidRDefault="007345CA">
      <w:pPr>
        <w:snapToGrid w:val="0"/>
        <w:spacing w:line="360" w:lineRule="auto"/>
        <w:ind w:firstLine="400"/>
        <w:jc w:val="center"/>
        <w:rPr>
          <w:rFonts w:ascii="Times New Roman" w:eastAsia="黑体" w:hAnsi="Times New Roman" w:cs="Times New Roman"/>
          <w:kern w:val="0"/>
          <w:sz w:val="21"/>
          <w:szCs w:val="20"/>
        </w:rPr>
      </w:pPr>
    </w:p>
    <w:p w:rsidR="007345CA" w:rsidRDefault="00512DDE">
      <w:pPr>
        <w:widowControl/>
        <w:spacing w:beforeLines="100" w:before="312" w:afterLines="100" w:after="312"/>
        <w:outlineLvl w:val="1"/>
        <w:rPr>
          <w:rFonts w:ascii="Times New Roman" w:eastAsia="黑体" w:hAnsi="Times New Roman" w:cs="Times New Roman"/>
          <w:kern w:val="0"/>
          <w:sz w:val="21"/>
          <w:szCs w:val="20"/>
        </w:rPr>
      </w:pPr>
      <w:bookmarkStart w:id="86" w:name="_Toc98753352"/>
      <w:r>
        <w:rPr>
          <w:rFonts w:ascii="Times New Roman" w:eastAsia="黑体" w:hAnsi="Times New Roman" w:cs="Times New Roman" w:hint="eastAsia"/>
          <w:kern w:val="0"/>
          <w:sz w:val="21"/>
          <w:szCs w:val="20"/>
        </w:rPr>
        <w:lastRenderedPageBreak/>
        <w:t xml:space="preserve">6 </w:t>
      </w:r>
      <w:r>
        <w:rPr>
          <w:rFonts w:ascii="Times New Roman" w:eastAsia="黑体" w:hAnsi="Times New Roman" w:cs="Times New Roman"/>
          <w:kern w:val="0"/>
          <w:sz w:val="21"/>
          <w:szCs w:val="20"/>
        </w:rPr>
        <w:t>建设内容</w:t>
      </w:r>
      <w:bookmarkEnd w:id="86"/>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87" w:name="_Toc98753353"/>
      <w:r>
        <w:rPr>
          <w:rFonts w:ascii="Times New Roman" w:eastAsia="黑体" w:hAnsi="Times New Roman" w:cs="Times New Roman"/>
          <w:kern w:val="0"/>
          <w:sz w:val="21"/>
          <w:szCs w:val="21"/>
        </w:rPr>
        <w:t>6</w:t>
      </w:r>
      <w:r>
        <w:rPr>
          <w:rFonts w:ascii="Times New Roman" w:eastAsia="黑体" w:hAnsi="Times New Roman" w:cs="Times New Roman" w:hint="eastAsia"/>
          <w:kern w:val="0"/>
          <w:sz w:val="21"/>
          <w:szCs w:val="21"/>
        </w:rPr>
        <w:t>.1</w:t>
      </w:r>
      <w:r>
        <w:rPr>
          <w:rFonts w:ascii="Times New Roman" w:eastAsia="黑体" w:hAnsi="Times New Roman" w:cs="Times New Roman"/>
          <w:kern w:val="0"/>
          <w:sz w:val="21"/>
          <w:szCs w:val="21"/>
        </w:rPr>
        <w:t xml:space="preserve"> </w:t>
      </w:r>
      <w:r>
        <w:rPr>
          <w:rFonts w:ascii="Times New Roman" w:eastAsia="黑体" w:hAnsi="Times New Roman" w:cs="Times New Roman"/>
          <w:kern w:val="0"/>
          <w:sz w:val="21"/>
          <w:szCs w:val="21"/>
        </w:rPr>
        <w:t>综合监测基地</w:t>
      </w:r>
      <w:bookmarkEnd w:id="87"/>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88" w:name="_Toc91521458"/>
      <w:r>
        <w:rPr>
          <w:rFonts w:ascii="Times New Roman" w:eastAsia="黑体" w:hAnsi="Times New Roman" w:cs="Times New Roman"/>
          <w:kern w:val="0"/>
          <w:sz w:val="21"/>
          <w:szCs w:val="21"/>
        </w:rPr>
        <w:t>6.1</w:t>
      </w:r>
      <w:r>
        <w:rPr>
          <w:rFonts w:ascii="Times New Roman" w:eastAsia="黑体" w:hAnsi="Times New Roman" w:cs="Times New Roman" w:hint="eastAsia"/>
          <w:kern w:val="0"/>
          <w:sz w:val="21"/>
          <w:szCs w:val="21"/>
        </w:rPr>
        <w:t>.1</w:t>
      </w:r>
      <w:r>
        <w:rPr>
          <w:rFonts w:ascii="Times New Roman" w:eastAsia="黑体" w:hAnsi="Times New Roman" w:cs="Times New Roman"/>
          <w:kern w:val="0"/>
          <w:sz w:val="21"/>
          <w:szCs w:val="21"/>
        </w:rPr>
        <w:t xml:space="preserve"> </w:t>
      </w:r>
      <w:r>
        <w:rPr>
          <w:rFonts w:ascii="Times New Roman" w:eastAsia="黑体" w:hAnsi="Times New Roman" w:cs="Times New Roman"/>
          <w:kern w:val="0"/>
          <w:sz w:val="21"/>
          <w:szCs w:val="21"/>
        </w:rPr>
        <w:t>选址</w:t>
      </w:r>
      <w:bookmarkEnd w:id="88"/>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根据监测目的和政策要求，</w:t>
      </w:r>
      <w:r>
        <w:rPr>
          <w:rFonts w:ascii="Times New Roman" w:eastAsia="宋体" w:hAnsi="Times New Roman" w:cs="Times New Roman"/>
          <w:sz w:val="21"/>
          <w:szCs w:val="21"/>
        </w:rPr>
        <w:t>可在被监测的</w:t>
      </w:r>
      <w:r>
        <w:rPr>
          <w:rFonts w:ascii="Times New Roman" w:eastAsia="宋体" w:hAnsi="Times New Roman" w:cs="Times New Roman" w:hint="eastAsia"/>
          <w:sz w:val="21"/>
          <w:szCs w:val="21"/>
        </w:rPr>
        <w:t>海洋</w:t>
      </w:r>
      <w:r>
        <w:rPr>
          <w:rFonts w:ascii="Times New Roman" w:eastAsia="宋体" w:hAnsi="Times New Roman" w:cs="Times New Roman"/>
          <w:sz w:val="21"/>
          <w:szCs w:val="21"/>
        </w:rPr>
        <w:t>生态系统区域范围内或周边</w:t>
      </w:r>
      <w:r>
        <w:rPr>
          <w:rFonts w:ascii="Times New Roman" w:eastAsia="宋体" w:hAnsi="Times New Roman" w:cs="Times New Roman" w:hint="eastAsia"/>
          <w:sz w:val="21"/>
          <w:szCs w:val="21"/>
        </w:rPr>
        <w:t>，新建或者</w:t>
      </w:r>
      <w:r>
        <w:rPr>
          <w:rFonts w:ascii="Times New Roman" w:eastAsia="宋体" w:hAnsi="Times New Roman" w:cs="Times New Roman"/>
          <w:sz w:val="21"/>
          <w:szCs w:val="21"/>
        </w:rPr>
        <w:t>依托现有监测机构建设</w:t>
      </w:r>
      <w:r>
        <w:rPr>
          <w:rFonts w:ascii="Times New Roman" w:eastAsia="宋体" w:hAnsi="Times New Roman" w:cs="Times New Roman" w:hint="eastAsia"/>
          <w:sz w:val="21"/>
          <w:szCs w:val="21"/>
        </w:rPr>
        <w:t>。</w:t>
      </w:r>
      <w:r>
        <w:rPr>
          <w:rFonts w:ascii="Times New Roman" w:eastAsia="宋体" w:hAnsi="Times New Roman" w:cs="Times New Roman"/>
          <w:sz w:val="21"/>
          <w:szCs w:val="21"/>
        </w:rPr>
        <w:t>基地</w:t>
      </w:r>
      <w:r>
        <w:rPr>
          <w:rFonts w:ascii="Times New Roman" w:eastAsia="宋体" w:hAnsi="Times New Roman" w:cs="Times New Roman" w:hint="eastAsia"/>
          <w:sz w:val="21"/>
          <w:szCs w:val="21"/>
        </w:rPr>
        <w:t>选址宜</w:t>
      </w:r>
      <w:r>
        <w:rPr>
          <w:rFonts w:ascii="Times New Roman" w:eastAsia="宋体" w:hAnsi="Times New Roman" w:cs="Times New Roman"/>
          <w:sz w:val="21"/>
          <w:szCs w:val="21"/>
        </w:rPr>
        <w:t>环境适宜、交通方便。</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89" w:name="_Toc91521459"/>
      <w:r>
        <w:rPr>
          <w:rFonts w:ascii="Times New Roman" w:eastAsia="黑体" w:hAnsi="Times New Roman" w:cs="Times New Roman"/>
          <w:kern w:val="0"/>
          <w:sz w:val="21"/>
          <w:szCs w:val="21"/>
        </w:rPr>
        <w:t xml:space="preserve">6.1.2 </w:t>
      </w:r>
      <w:r>
        <w:rPr>
          <w:rFonts w:ascii="Times New Roman" w:eastAsia="黑体" w:hAnsi="Times New Roman" w:cs="Times New Roman"/>
          <w:kern w:val="0"/>
          <w:sz w:val="21"/>
          <w:szCs w:val="21"/>
        </w:rPr>
        <w:t>基础设施设备建设</w:t>
      </w:r>
      <w:bookmarkEnd w:id="89"/>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综合监测基地应具有独立安全的办公场所，具备相应的业务用房和保障用房，满足样品存放、前期处理、实验分析和数据处理需要，如建设在海岛等偏远地区还应</w:t>
      </w:r>
      <w:r>
        <w:rPr>
          <w:rFonts w:ascii="Times New Roman" w:eastAsia="宋体" w:hAnsi="Times New Roman" w:cs="Times New Roman" w:hint="eastAsia"/>
          <w:sz w:val="21"/>
          <w:szCs w:val="21"/>
        </w:rPr>
        <w:t>具备</w:t>
      </w:r>
      <w:r>
        <w:rPr>
          <w:rFonts w:ascii="Times New Roman" w:eastAsia="宋体" w:hAnsi="Times New Roman" w:cs="Times New Roman"/>
          <w:sz w:val="21"/>
          <w:szCs w:val="21"/>
        </w:rPr>
        <w:t>必要的生活</w:t>
      </w:r>
      <w:r>
        <w:rPr>
          <w:rFonts w:ascii="Times New Roman" w:eastAsia="宋体" w:hAnsi="Times New Roman" w:cs="Times New Roman" w:hint="eastAsia"/>
          <w:sz w:val="21"/>
          <w:szCs w:val="21"/>
        </w:rPr>
        <w:t>设施</w:t>
      </w:r>
      <w:r>
        <w:rPr>
          <w:rFonts w:ascii="Times New Roman" w:eastAsia="宋体" w:hAnsi="Times New Roman" w:cs="Times New Roman"/>
          <w:sz w:val="21"/>
          <w:szCs w:val="21"/>
        </w:rPr>
        <w:t>。综合监测基地基础设施</w:t>
      </w:r>
      <w:r>
        <w:rPr>
          <w:rFonts w:ascii="Times New Roman" w:eastAsia="宋体" w:hAnsi="Times New Roman" w:cs="Times New Roman" w:hint="eastAsia"/>
          <w:sz w:val="21"/>
          <w:szCs w:val="21"/>
        </w:rPr>
        <w:t>设备配置宜按照</w:t>
      </w:r>
      <w:r>
        <w:rPr>
          <w:rFonts w:ascii="Times New Roman" w:eastAsia="宋体" w:hAnsi="Times New Roman" w:cs="Times New Roman"/>
          <w:sz w:val="21"/>
          <w:szCs w:val="21"/>
        </w:rPr>
        <w:t>附录</w:t>
      </w:r>
      <w:r>
        <w:rPr>
          <w:rFonts w:ascii="Times New Roman" w:eastAsia="宋体" w:hAnsi="Times New Roman" w:cs="Times New Roman"/>
          <w:sz w:val="21"/>
          <w:szCs w:val="21"/>
        </w:rPr>
        <w:t>A</w:t>
      </w:r>
      <w:r>
        <w:rPr>
          <w:rFonts w:ascii="Times New Roman" w:eastAsia="宋体" w:hAnsi="Times New Roman" w:cs="Times New Roman" w:hint="eastAsia"/>
          <w:sz w:val="21"/>
          <w:szCs w:val="21"/>
        </w:rPr>
        <w:t>执行</w:t>
      </w:r>
      <w:r>
        <w:rPr>
          <w:rFonts w:ascii="Times New Roman" w:eastAsia="宋体" w:hAnsi="Times New Roman" w:cs="Times New Roman"/>
          <w:sz w:val="21"/>
          <w:szCs w:val="21"/>
        </w:rPr>
        <w:t>。</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90" w:name="_Toc91521460"/>
      <w:r>
        <w:rPr>
          <w:rFonts w:ascii="Times New Roman" w:eastAsia="黑体" w:hAnsi="Times New Roman" w:cs="Times New Roman"/>
          <w:kern w:val="0"/>
          <w:sz w:val="21"/>
          <w:szCs w:val="21"/>
        </w:rPr>
        <w:t>6.</w:t>
      </w:r>
      <w:r>
        <w:rPr>
          <w:rFonts w:ascii="Times New Roman" w:eastAsia="黑体" w:hAnsi="Times New Roman" w:cs="Times New Roman" w:hint="eastAsia"/>
          <w:kern w:val="0"/>
          <w:sz w:val="21"/>
          <w:szCs w:val="21"/>
        </w:rPr>
        <w:t>1.</w:t>
      </w:r>
      <w:r>
        <w:rPr>
          <w:rFonts w:ascii="Times New Roman" w:eastAsia="黑体" w:hAnsi="Times New Roman" w:cs="Times New Roman"/>
          <w:kern w:val="0"/>
          <w:sz w:val="21"/>
          <w:szCs w:val="21"/>
        </w:rPr>
        <w:t xml:space="preserve">3 </w:t>
      </w:r>
      <w:r>
        <w:rPr>
          <w:rFonts w:ascii="Times New Roman" w:eastAsia="黑体" w:hAnsi="Times New Roman" w:cs="Times New Roman"/>
          <w:kern w:val="0"/>
          <w:sz w:val="21"/>
          <w:szCs w:val="21"/>
        </w:rPr>
        <w:t>实验室建设</w:t>
      </w:r>
      <w:bookmarkEnd w:id="90"/>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实验室建设</w:t>
      </w:r>
      <w:r>
        <w:rPr>
          <w:rFonts w:ascii="Times New Roman" w:eastAsia="宋体" w:hAnsi="Times New Roman" w:cs="Times New Roman" w:hint="eastAsia"/>
          <w:sz w:val="21"/>
          <w:szCs w:val="21"/>
        </w:rPr>
        <w:t>参照</w:t>
      </w:r>
      <w:r>
        <w:rPr>
          <w:rFonts w:ascii="Times New Roman" w:eastAsia="宋体" w:hAnsi="Times New Roman" w:cs="Times New Roman"/>
          <w:sz w:val="21"/>
          <w:szCs w:val="21"/>
        </w:rPr>
        <w:t>GB/T 32146.1</w:t>
      </w:r>
      <w:r>
        <w:rPr>
          <w:rFonts w:ascii="Times New Roman" w:eastAsia="宋体" w:hAnsi="Times New Roman" w:cs="Times New Roman" w:hint="eastAsia"/>
          <w:sz w:val="21"/>
          <w:szCs w:val="21"/>
        </w:rPr>
        <w:t>执行。</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实验室以能承担水文、</w:t>
      </w:r>
      <w:r>
        <w:rPr>
          <w:rFonts w:ascii="Times New Roman" w:eastAsia="宋体" w:hAnsi="Times New Roman" w:cs="Times New Roman" w:hint="eastAsia"/>
          <w:sz w:val="21"/>
          <w:szCs w:val="21"/>
        </w:rPr>
        <w:t>气象、</w:t>
      </w:r>
      <w:r>
        <w:rPr>
          <w:rFonts w:ascii="Times New Roman" w:eastAsia="宋体" w:hAnsi="Times New Roman" w:cs="Times New Roman"/>
          <w:sz w:val="21"/>
          <w:szCs w:val="21"/>
        </w:rPr>
        <w:t>水质、</w:t>
      </w:r>
      <w:r>
        <w:rPr>
          <w:rFonts w:ascii="Times New Roman" w:eastAsia="宋体" w:hAnsi="Times New Roman" w:cs="Times New Roman" w:hint="eastAsia"/>
          <w:sz w:val="21"/>
          <w:szCs w:val="21"/>
        </w:rPr>
        <w:t>沉积物</w:t>
      </w:r>
      <w:r>
        <w:rPr>
          <w:rFonts w:ascii="Times New Roman" w:eastAsia="宋体" w:hAnsi="Times New Roman" w:cs="Times New Roman"/>
          <w:sz w:val="21"/>
          <w:szCs w:val="21"/>
        </w:rPr>
        <w:t>、生物</w:t>
      </w:r>
      <w:r>
        <w:rPr>
          <w:rFonts w:ascii="Times New Roman" w:eastAsia="宋体" w:hAnsi="Times New Roman" w:cs="Times New Roman" w:hint="eastAsia"/>
          <w:sz w:val="21"/>
          <w:szCs w:val="21"/>
        </w:rPr>
        <w:t>、碳储量</w:t>
      </w:r>
      <w:r>
        <w:rPr>
          <w:rFonts w:ascii="Times New Roman" w:eastAsia="宋体" w:hAnsi="Times New Roman" w:cs="Times New Roman"/>
          <w:sz w:val="21"/>
          <w:szCs w:val="21"/>
        </w:rPr>
        <w:t>及所</w:t>
      </w:r>
      <w:r>
        <w:rPr>
          <w:rFonts w:ascii="Times New Roman" w:eastAsia="宋体" w:hAnsi="Times New Roman" w:cs="Times New Roman" w:hint="eastAsia"/>
          <w:sz w:val="21"/>
          <w:szCs w:val="21"/>
        </w:rPr>
        <w:t>在海洋</w:t>
      </w:r>
      <w:r>
        <w:rPr>
          <w:rFonts w:ascii="Times New Roman" w:eastAsia="宋体" w:hAnsi="Times New Roman" w:cs="Times New Roman"/>
          <w:sz w:val="21"/>
          <w:szCs w:val="21"/>
        </w:rPr>
        <w:t>生态系统特征性指标</w:t>
      </w:r>
      <w:r>
        <w:rPr>
          <w:rFonts w:ascii="Times New Roman" w:eastAsia="宋体" w:hAnsi="Times New Roman" w:cs="Times New Roman" w:hint="eastAsia"/>
          <w:sz w:val="21"/>
          <w:szCs w:val="21"/>
        </w:rPr>
        <w:t>等的分析检测</w:t>
      </w:r>
      <w:r>
        <w:rPr>
          <w:rFonts w:ascii="Times New Roman" w:eastAsia="宋体" w:hAnsi="Times New Roman" w:cs="Times New Roman"/>
          <w:sz w:val="21"/>
          <w:szCs w:val="21"/>
        </w:rPr>
        <w:t>为准则，配备相应设施和仪器设备。</w:t>
      </w:r>
      <w:r>
        <w:rPr>
          <w:rFonts w:ascii="Times New Roman" w:eastAsia="宋体" w:hAnsi="Times New Roman" w:cs="Times New Roman" w:hint="eastAsia"/>
          <w:sz w:val="21"/>
          <w:szCs w:val="21"/>
        </w:rPr>
        <w:t>实验室设施设备配置宜按照附录</w:t>
      </w:r>
      <w:r>
        <w:rPr>
          <w:rFonts w:ascii="Times New Roman" w:eastAsia="宋体" w:hAnsi="Times New Roman" w:cs="Times New Roman"/>
          <w:sz w:val="21"/>
          <w:szCs w:val="21"/>
        </w:rPr>
        <w:t>B</w:t>
      </w:r>
      <w:r>
        <w:rPr>
          <w:rFonts w:ascii="Times New Roman" w:eastAsia="宋体" w:hAnsi="Times New Roman" w:cs="Times New Roman" w:hint="eastAsia"/>
          <w:sz w:val="21"/>
          <w:szCs w:val="21"/>
        </w:rPr>
        <w:t>表</w:t>
      </w:r>
      <w:r>
        <w:rPr>
          <w:rFonts w:ascii="Times New Roman" w:eastAsia="宋体" w:hAnsi="Times New Roman" w:cs="Times New Roman"/>
          <w:sz w:val="21"/>
          <w:szCs w:val="21"/>
        </w:rPr>
        <w:t>B</w:t>
      </w:r>
      <w:r>
        <w:rPr>
          <w:rFonts w:ascii="Times New Roman" w:eastAsia="宋体" w:hAnsi="Times New Roman" w:cs="Times New Roman" w:hint="eastAsia"/>
          <w:sz w:val="21"/>
          <w:szCs w:val="21"/>
        </w:rPr>
        <w:t>.1</w:t>
      </w:r>
      <w:r>
        <w:rPr>
          <w:rFonts w:ascii="Times New Roman" w:eastAsia="宋体" w:hAnsi="Times New Roman" w:cs="Times New Roman"/>
          <w:sz w:val="21"/>
          <w:szCs w:val="21"/>
        </w:rPr>
        <w:t>执行</w:t>
      </w:r>
      <w:r>
        <w:rPr>
          <w:rFonts w:ascii="Times New Roman" w:eastAsia="宋体" w:hAnsi="Times New Roman" w:cs="Times New Roman" w:hint="eastAsia"/>
          <w:sz w:val="21"/>
          <w:szCs w:val="21"/>
        </w:rPr>
        <w:t>，可根据未来监测需求的变化增加相应设施和仪器设备</w:t>
      </w:r>
      <w:r>
        <w:rPr>
          <w:rFonts w:ascii="Times New Roman" w:eastAsia="宋体" w:hAnsi="Times New Roman" w:cs="Times New Roman"/>
          <w:sz w:val="21"/>
          <w:szCs w:val="21"/>
        </w:rPr>
        <w:t>。</w:t>
      </w:r>
      <w:r>
        <w:rPr>
          <w:rFonts w:ascii="Times New Roman" w:eastAsia="宋体" w:hAnsi="Times New Roman" w:cs="Times New Roman" w:hint="eastAsia"/>
          <w:sz w:val="21"/>
          <w:szCs w:val="21"/>
        </w:rPr>
        <w:t>实验室仪器设备应定期进行计量检定校准，所使用的仪器设备应在检定校准周期内。</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91" w:name="_Toc91521461"/>
      <w:r>
        <w:rPr>
          <w:rFonts w:ascii="Times New Roman" w:eastAsia="黑体" w:hAnsi="Times New Roman" w:cs="Times New Roman"/>
          <w:kern w:val="0"/>
          <w:sz w:val="21"/>
          <w:szCs w:val="21"/>
        </w:rPr>
        <w:t>6.</w:t>
      </w:r>
      <w:r>
        <w:rPr>
          <w:rFonts w:ascii="Times New Roman" w:eastAsia="黑体" w:hAnsi="Times New Roman" w:cs="Times New Roman" w:hint="eastAsia"/>
          <w:kern w:val="0"/>
          <w:sz w:val="21"/>
          <w:szCs w:val="21"/>
        </w:rPr>
        <w:t>1.</w:t>
      </w:r>
      <w:r>
        <w:rPr>
          <w:rFonts w:ascii="Times New Roman" w:eastAsia="黑体" w:hAnsi="Times New Roman" w:cs="Times New Roman"/>
          <w:kern w:val="0"/>
          <w:sz w:val="21"/>
          <w:szCs w:val="21"/>
        </w:rPr>
        <w:t xml:space="preserve">4 </w:t>
      </w:r>
      <w:r>
        <w:rPr>
          <w:rFonts w:ascii="Times New Roman" w:eastAsia="黑体" w:hAnsi="Times New Roman" w:cs="Times New Roman" w:hint="eastAsia"/>
          <w:kern w:val="0"/>
          <w:sz w:val="21"/>
          <w:szCs w:val="21"/>
        </w:rPr>
        <w:t>数据通信</w:t>
      </w:r>
      <w:bookmarkEnd w:id="91"/>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在线监测系统</w:t>
      </w:r>
      <w:r>
        <w:rPr>
          <w:rFonts w:ascii="Times New Roman" w:eastAsia="宋体" w:hAnsi="Times New Roman" w:cs="Times New Roman"/>
          <w:sz w:val="21"/>
          <w:szCs w:val="21"/>
        </w:rPr>
        <w:t>的监测数据可通过有线通信和无线通信等方式传输至综合监测基地。综合监测基地应配备监测数据的接收、储存、分析</w:t>
      </w:r>
      <w:r>
        <w:rPr>
          <w:rFonts w:ascii="Times New Roman" w:eastAsia="宋体" w:hAnsi="Times New Roman" w:cs="Times New Roman" w:hint="eastAsia"/>
          <w:sz w:val="21"/>
          <w:szCs w:val="21"/>
        </w:rPr>
        <w:t>、</w:t>
      </w:r>
      <w:r>
        <w:rPr>
          <w:rFonts w:ascii="Times New Roman" w:eastAsia="宋体" w:hAnsi="Times New Roman" w:cs="Times New Roman"/>
          <w:sz w:val="21"/>
          <w:szCs w:val="21"/>
        </w:rPr>
        <w:t>共享所需的软硬件设备。生态站宜具备高清卫星遥感影像数据获取</w:t>
      </w:r>
      <w:r>
        <w:rPr>
          <w:rFonts w:ascii="Times New Roman" w:eastAsia="宋体" w:hAnsi="Times New Roman" w:cs="Times New Roman" w:hint="eastAsia"/>
          <w:sz w:val="21"/>
          <w:szCs w:val="21"/>
        </w:rPr>
        <w:t>和</w:t>
      </w:r>
      <w:r>
        <w:rPr>
          <w:rFonts w:ascii="Times New Roman" w:eastAsia="宋体" w:hAnsi="Times New Roman" w:cs="Times New Roman"/>
          <w:sz w:val="21"/>
          <w:szCs w:val="21"/>
        </w:rPr>
        <w:t>遥感数据定标能力。</w:t>
      </w:r>
      <w:r>
        <w:rPr>
          <w:rFonts w:ascii="Times New Roman" w:eastAsia="宋体" w:hAnsi="Times New Roman" w:cs="Times New Roman" w:hint="eastAsia"/>
          <w:sz w:val="21"/>
          <w:szCs w:val="21"/>
        </w:rPr>
        <w:t>数据采集及处理</w:t>
      </w:r>
      <w:r>
        <w:rPr>
          <w:rFonts w:ascii="Times New Roman" w:eastAsia="宋体" w:hAnsi="Times New Roman" w:cs="Times New Roman"/>
          <w:sz w:val="21"/>
          <w:szCs w:val="21"/>
        </w:rPr>
        <w:t>设备</w:t>
      </w:r>
      <w:r>
        <w:rPr>
          <w:rFonts w:ascii="Times New Roman" w:eastAsia="宋体" w:hAnsi="Times New Roman" w:cs="Times New Roman" w:hint="eastAsia"/>
          <w:sz w:val="21"/>
          <w:szCs w:val="21"/>
        </w:rPr>
        <w:t>宜按照</w:t>
      </w:r>
      <w:r>
        <w:rPr>
          <w:rFonts w:ascii="Times New Roman" w:eastAsia="宋体" w:hAnsi="Times New Roman" w:cs="Times New Roman"/>
          <w:sz w:val="21"/>
          <w:szCs w:val="21"/>
        </w:rPr>
        <w:t>附录</w:t>
      </w:r>
      <w:r>
        <w:rPr>
          <w:rFonts w:ascii="Times New Roman" w:eastAsia="宋体" w:hAnsi="Times New Roman" w:cs="Times New Roman"/>
          <w:sz w:val="21"/>
          <w:szCs w:val="21"/>
        </w:rPr>
        <w:t>C</w:t>
      </w:r>
      <w:r>
        <w:rPr>
          <w:rFonts w:ascii="Times New Roman" w:eastAsia="宋体" w:hAnsi="Times New Roman" w:cs="Times New Roman" w:hint="eastAsia"/>
          <w:sz w:val="21"/>
          <w:szCs w:val="21"/>
        </w:rPr>
        <w:t>执行</w:t>
      </w:r>
      <w:r>
        <w:rPr>
          <w:rFonts w:ascii="Times New Roman" w:eastAsia="宋体" w:hAnsi="Times New Roman" w:cs="Times New Roman"/>
          <w:sz w:val="21"/>
          <w:szCs w:val="21"/>
        </w:rPr>
        <w:t>。地理信息</w:t>
      </w:r>
      <w:r>
        <w:rPr>
          <w:rFonts w:ascii="Times New Roman" w:eastAsia="宋体" w:hAnsi="Times New Roman" w:cs="Times New Roman" w:hint="eastAsia"/>
          <w:sz w:val="21"/>
          <w:szCs w:val="21"/>
        </w:rPr>
        <w:t>数据采集及处理参照</w:t>
      </w:r>
      <w:r>
        <w:rPr>
          <w:rFonts w:ascii="Times New Roman" w:eastAsia="宋体" w:hAnsi="Times New Roman" w:cs="Times New Roman"/>
          <w:sz w:val="21"/>
          <w:szCs w:val="21"/>
        </w:rPr>
        <w:t>G</w:t>
      </w:r>
      <w:r>
        <w:rPr>
          <w:rFonts w:ascii="Times New Roman" w:eastAsia="宋体" w:hAnsi="Times New Roman" w:cs="Times New Roman"/>
          <w:sz w:val="21"/>
          <w:szCs w:val="21"/>
        </w:rPr>
        <w:t xml:space="preserve">B 21139 </w:t>
      </w:r>
      <w:r>
        <w:rPr>
          <w:rFonts w:ascii="Times New Roman" w:eastAsia="宋体" w:hAnsi="Times New Roman" w:cs="Times New Roman" w:hint="eastAsia"/>
          <w:sz w:val="21"/>
          <w:szCs w:val="21"/>
        </w:rPr>
        <w:t>执行。</w:t>
      </w:r>
      <w:r>
        <w:rPr>
          <w:rFonts w:ascii="Times New Roman" w:eastAsia="宋体" w:hAnsi="Times New Roman" w:cs="Times New Roman"/>
          <w:sz w:val="21"/>
          <w:szCs w:val="21"/>
        </w:rPr>
        <w:t>海洋调查观测监测档案业务</w:t>
      </w:r>
      <w:r>
        <w:rPr>
          <w:rFonts w:ascii="Times New Roman" w:eastAsia="宋体" w:hAnsi="Times New Roman" w:cs="Times New Roman" w:hint="eastAsia"/>
          <w:sz w:val="21"/>
          <w:szCs w:val="21"/>
        </w:rPr>
        <w:t>运行参照</w:t>
      </w:r>
      <w:r>
        <w:rPr>
          <w:rFonts w:ascii="Times New Roman" w:eastAsia="宋体" w:hAnsi="Times New Roman" w:cs="Times New Roman"/>
          <w:sz w:val="21"/>
          <w:szCs w:val="21"/>
        </w:rPr>
        <w:t>HY/T 058</w:t>
      </w:r>
      <w:r>
        <w:rPr>
          <w:rFonts w:ascii="Times New Roman" w:eastAsia="宋体" w:hAnsi="Times New Roman" w:cs="Times New Roman" w:hint="eastAsia"/>
          <w:sz w:val="21"/>
          <w:szCs w:val="21"/>
        </w:rPr>
        <w:t>执行。</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92" w:name="_Toc98753354"/>
      <w:r>
        <w:rPr>
          <w:rFonts w:ascii="Times New Roman" w:eastAsia="黑体" w:hAnsi="Times New Roman" w:cs="Times New Roman" w:hint="eastAsia"/>
          <w:kern w:val="0"/>
          <w:sz w:val="21"/>
          <w:szCs w:val="21"/>
        </w:rPr>
        <w:t>6.2</w:t>
      </w:r>
      <w:r>
        <w:rPr>
          <w:rFonts w:ascii="Times New Roman" w:eastAsia="黑体" w:hAnsi="Times New Roman" w:cs="Times New Roman"/>
          <w:kern w:val="0"/>
          <w:sz w:val="21"/>
          <w:szCs w:val="21"/>
        </w:rPr>
        <w:t xml:space="preserve"> </w:t>
      </w:r>
      <w:r>
        <w:rPr>
          <w:rFonts w:ascii="Times New Roman" w:eastAsia="黑体" w:hAnsi="Times New Roman" w:cs="Times New Roman" w:hint="eastAsia"/>
          <w:kern w:val="0"/>
          <w:sz w:val="21"/>
          <w:szCs w:val="21"/>
        </w:rPr>
        <w:t>标准样地</w:t>
      </w:r>
      <w:bookmarkEnd w:id="92"/>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标准样地应</w:t>
      </w:r>
      <w:r>
        <w:rPr>
          <w:rFonts w:ascii="Times New Roman" w:eastAsia="宋体" w:hAnsi="Times New Roman" w:cs="Times New Roman" w:hint="eastAsia"/>
          <w:sz w:val="21"/>
          <w:szCs w:val="21"/>
        </w:rPr>
        <w:t>设置在少受人为活动干扰的区域，</w:t>
      </w:r>
      <w:r>
        <w:rPr>
          <w:rFonts w:ascii="Times New Roman" w:eastAsia="宋体" w:hAnsi="Times New Roman" w:cs="Times New Roman"/>
          <w:sz w:val="21"/>
          <w:szCs w:val="21"/>
        </w:rPr>
        <w:t>选择具有代表性的自然群落或人工恢复群落</w:t>
      </w:r>
      <w:r>
        <w:rPr>
          <w:rFonts w:ascii="Times New Roman" w:eastAsia="宋体" w:hAnsi="Times New Roman" w:cs="Times New Roman" w:hint="eastAsia"/>
          <w:sz w:val="21"/>
          <w:szCs w:val="21"/>
        </w:rPr>
        <w:t>，宜尽可能覆盖生态站监测区域内所有海洋生态系统类型。同一海洋生态系统根据空间分布，可设置多个标准样地。标准样地中可设置样方（样带），获取各项监测数据。各海洋生态系统生态站的标准样地选择及设置宜按照本文件第</w:t>
      </w:r>
      <w:r>
        <w:rPr>
          <w:rFonts w:ascii="Times New Roman" w:eastAsia="宋体" w:hAnsi="Times New Roman" w:cs="Times New Roman" w:hint="eastAsia"/>
          <w:sz w:val="21"/>
          <w:szCs w:val="21"/>
        </w:rPr>
        <w:t>7</w:t>
      </w:r>
      <w:r>
        <w:rPr>
          <w:rFonts w:ascii="Times New Roman" w:eastAsia="宋体" w:hAnsi="Times New Roman" w:cs="Times New Roman" w:hint="eastAsia"/>
          <w:sz w:val="21"/>
          <w:szCs w:val="21"/>
        </w:rPr>
        <w:t>章中对应条款执行。</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标准样地宜设置标识物，标注生态站名称和地理坐标等信息。</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93" w:name="_Toc91521464"/>
      <w:bookmarkStart w:id="94" w:name="_Toc98753355"/>
      <w:r>
        <w:rPr>
          <w:rFonts w:ascii="Times New Roman" w:eastAsia="黑体" w:hAnsi="Times New Roman" w:cs="Times New Roman" w:hint="eastAsia"/>
          <w:kern w:val="0"/>
          <w:sz w:val="21"/>
          <w:szCs w:val="21"/>
        </w:rPr>
        <w:t>6.</w:t>
      </w:r>
      <w:r>
        <w:rPr>
          <w:rFonts w:ascii="Times New Roman" w:eastAsia="黑体" w:hAnsi="Times New Roman" w:cs="Times New Roman"/>
          <w:kern w:val="0"/>
          <w:sz w:val="21"/>
          <w:szCs w:val="21"/>
        </w:rPr>
        <w:t>3</w:t>
      </w:r>
      <w:r>
        <w:rPr>
          <w:rFonts w:ascii="Times New Roman" w:eastAsia="黑体" w:hAnsi="Times New Roman" w:cs="Times New Roman" w:hint="eastAsia"/>
          <w:kern w:val="0"/>
          <w:sz w:val="21"/>
          <w:szCs w:val="21"/>
        </w:rPr>
        <w:t xml:space="preserve"> </w:t>
      </w:r>
      <w:r>
        <w:rPr>
          <w:rFonts w:ascii="Times New Roman" w:eastAsia="黑体" w:hAnsi="Times New Roman" w:cs="Times New Roman" w:hint="eastAsia"/>
          <w:kern w:val="0"/>
          <w:sz w:val="21"/>
          <w:szCs w:val="21"/>
        </w:rPr>
        <w:t>海洋监测平台</w:t>
      </w:r>
      <w:bookmarkEnd w:id="93"/>
      <w:bookmarkEnd w:id="94"/>
    </w:p>
    <w:p w:rsidR="007345CA" w:rsidRDefault="00512DDE">
      <w:pPr>
        <w:pStyle w:val="affc"/>
        <w:snapToGrid w:val="0"/>
        <w:ind w:left="426" w:firstLineChars="0" w:firstLine="0"/>
        <w:rPr>
          <w:rFonts w:ascii="Times New Roman" w:eastAsia="宋体" w:hAnsi="Times New Roman" w:cs="Times New Roman"/>
          <w:szCs w:val="21"/>
        </w:rPr>
      </w:pPr>
      <w:r>
        <w:rPr>
          <w:rFonts w:ascii="Times New Roman" w:eastAsia="宋体" w:hAnsi="Times New Roman" w:cs="Times New Roman" w:hint="eastAsia"/>
          <w:szCs w:val="21"/>
        </w:rPr>
        <w:t>海洋监测平台建设宜参照以下要求开展：</w:t>
      </w:r>
    </w:p>
    <w:p w:rsidR="007345CA" w:rsidRDefault="00512DDE">
      <w:pPr>
        <w:pStyle w:val="affc"/>
        <w:numPr>
          <w:ilvl w:val="0"/>
          <w:numId w:val="2"/>
        </w:numPr>
        <w:snapToGrid w:val="0"/>
        <w:ind w:firstLineChars="0"/>
        <w:rPr>
          <w:rFonts w:ascii="Times New Roman" w:eastAsia="宋体" w:hAnsi="Times New Roman" w:cs="Times New Roman"/>
          <w:szCs w:val="21"/>
        </w:rPr>
      </w:pPr>
      <w:r>
        <w:rPr>
          <w:rFonts w:ascii="Times New Roman" w:eastAsia="宋体" w:hAnsi="Times New Roman" w:cs="Times New Roman"/>
          <w:szCs w:val="21"/>
        </w:rPr>
        <w:t>可依托海上平台、浮标、</w:t>
      </w:r>
      <w:r>
        <w:rPr>
          <w:rFonts w:ascii="Times New Roman" w:eastAsia="宋体" w:hAnsi="Times New Roman" w:cs="Times New Roman" w:hint="eastAsia"/>
          <w:szCs w:val="21"/>
        </w:rPr>
        <w:t>岸基站</w:t>
      </w:r>
      <w:r>
        <w:rPr>
          <w:rFonts w:ascii="Times New Roman" w:eastAsia="宋体" w:hAnsi="Times New Roman" w:cs="Times New Roman"/>
          <w:szCs w:val="21"/>
        </w:rPr>
        <w:t>等不同载体</w:t>
      </w:r>
      <w:r>
        <w:rPr>
          <w:rFonts w:ascii="Times New Roman" w:eastAsia="宋体" w:hAnsi="Times New Roman" w:cs="Times New Roman" w:hint="eastAsia"/>
          <w:szCs w:val="21"/>
        </w:rPr>
        <w:t>建设</w:t>
      </w:r>
      <w:r>
        <w:rPr>
          <w:rFonts w:ascii="Times New Roman" w:eastAsia="宋体" w:hAnsi="Times New Roman" w:cs="Times New Roman"/>
          <w:szCs w:val="21"/>
        </w:rPr>
        <w:t>，基础设施建设参照标准</w:t>
      </w:r>
      <w:r>
        <w:rPr>
          <w:rFonts w:ascii="Times New Roman" w:eastAsia="宋体" w:hAnsi="Times New Roman" w:cs="Times New Roman" w:hint="eastAsia"/>
          <w:szCs w:val="21"/>
        </w:rPr>
        <w:t>宜按照</w:t>
      </w:r>
      <w:r>
        <w:rPr>
          <w:rFonts w:ascii="Times New Roman" w:eastAsia="宋体" w:hAnsi="Times New Roman" w:cs="Times New Roman"/>
          <w:szCs w:val="21"/>
        </w:rPr>
        <w:t>附录</w:t>
      </w:r>
      <w:r>
        <w:rPr>
          <w:rFonts w:ascii="Times New Roman" w:eastAsia="宋体" w:hAnsi="Times New Roman" w:cs="Times New Roman"/>
          <w:szCs w:val="21"/>
        </w:rPr>
        <w:t>D</w:t>
      </w:r>
      <w:r>
        <w:rPr>
          <w:rFonts w:ascii="Times New Roman" w:eastAsia="宋体" w:hAnsi="Times New Roman" w:cs="Times New Roman" w:hint="eastAsia"/>
          <w:szCs w:val="21"/>
        </w:rPr>
        <w:t>执行</w:t>
      </w:r>
      <w:r>
        <w:rPr>
          <w:rFonts w:ascii="Times New Roman" w:eastAsia="宋体" w:hAnsi="Times New Roman" w:cs="Times New Roman"/>
          <w:szCs w:val="21"/>
        </w:rPr>
        <w:t>。</w:t>
      </w:r>
    </w:p>
    <w:p w:rsidR="007345CA" w:rsidRDefault="00512DDE">
      <w:pPr>
        <w:widowControl/>
        <w:numPr>
          <w:ilvl w:val="0"/>
          <w:numId w:val="2"/>
        </w:numPr>
        <w:snapToGrid w:val="0"/>
        <w:jc w:val="left"/>
        <w:rPr>
          <w:rFonts w:ascii="Times New Roman" w:eastAsia="宋体" w:hAnsi="Times New Roman" w:cs="Times New Roman"/>
          <w:sz w:val="21"/>
          <w:szCs w:val="21"/>
        </w:rPr>
      </w:pPr>
      <w:r>
        <w:rPr>
          <w:rFonts w:ascii="Times New Roman" w:eastAsia="宋体" w:hAnsi="Times New Roman" w:cs="Times New Roman"/>
          <w:sz w:val="21"/>
          <w:szCs w:val="21"/>
        </w:rPr>
        <w:t>可搭载</w:t>
      </w:r>
      <w:r>
        <w:rPr>
          <w:rFonts w:ascii="Times New Roman" w:eastAsia="宋体" w:hAnsi="Times New Roman" w:cs="Times New Roman" w:hint="eastAsia"/>
          <w:sz w:val="21"/>
          <w:szCs w:val="21"/>
        </w:rPr>
        <w:t>水文、气象、水质、生物</w:t>
      </w:r>
      <w:r>
        <w:rPr>
          <w:rFonts w:ascii="Times New Roman" w:eastAsia="宋体" w:hAnsi="Times New Roman" w:cs="Times New Roman"/>
          <w:sz w:val="21"/>
          <w:szCs w:val="21"/>
        </w:rPr>
        <w:t>等</w:t>
      </w:r>
      <w:r>
        <w:rPr>
          <w:rFonts w:ascii="Times New Roman" w:eastAsia="宋体" w:hAnsi="Times New Roman" w:cs="Times New Roman" w:hint="eastAsia"/>
          <w:sz w:val="21"/>
          <w:szCs w:val="21"/>
        </w:rPr>
        <w:t>在线监测系统，相关设施设备配置宜按照附录</w:t>
      </w:r>
      <w:r>
        <w:rPr>
          <w:rFonts w:ascii="Times New Roman" w:eastAsia="宋体" w:hAnsi="Times New Roman" w:cs="Times New Roman"/>
          <w:sz w:val="21"/>
          <w:szCs w:val="21"/>
        </w:rPr>
        <w:t>B</w:t>
      </w:r>
      <w:r>
        <w:rPr>
          <w:rFonts w:ascii="Times New Roman" w:eastAsia="宋体" w:hAnsi="Times New Roman" w:cs="Times New Roman" w:hint="eastAsia"/>
          <w:sz w:val="21"/>
          <w:szCs w:val="21"/>
        </w:rPr>
        <w:t>表</w:t>
      </w:r>
      <w:r>
        <w:rPr>
          <w:rFonts w:ascii="Times New Roman" w:eastAsia="宋体" w:hAnsi="Times New Roman" w:cs="Times New Roman"/>
          <w:sz w:val="21"/>
          <w:szCs w:val="21"/>
        </w:rPr>
        <w:t>B</w:t>
      </w:r>
      <w:r>
        <w:rPr>
          <w:rFonts w:ascii="Times New Roman" w:eastAsia="宋体" w:hAnsi="Times New Roman" w:cs="Times New Roman" w:hint="eastAsia"/>
          <w:sz w:val="21"/>
          <w:szCs w:val="21"/>
        </w:rPr>
        <w:t>.3</w:t>
      </w:r>
      <w:r>
        <w:rPr>
          <w:rFonts w:ascii="Times New Roman" w:eastAsia="宋体" w:hAnsi="Times New Roman" w:cs="Times New Roman" w:hint="eastAsia"/>
          <w:sz w:val="21"/>
          <w:szCs w:val="21"/>
        </w:rPr>
        <w:t>和附录</w:t>
      </w:r>
      <w:r>
        <w:rPr>
          <w:rFonts w:ascii="Times New Roman" w:eastAsia="宋体" w:hAnsi="Times New Roman" w:cs="Times New Roman" w:hint="eastAsia"/>
          <w:sz w:val="21"/>
          <w:szCs w:val="21"/>
        </w:rPr>
        <w:t>E</w:t>
      </w:r>
      <w:r>
        <w:rPr>
          <w:rFonts w:ascii="Times New Roman" w:eastAsia="宋体" w:hAnsi="Times New Roman" w:cs="Times New Roman" w:hint="eastAsia"/>
          <w:sz w:val="21"/>
          <w:szCs w:val="21"/>
        </w:rPr>
        <w:t>执行</w:t>
      </w:r>
      <w:r>
        <w:rPr>
          <w:rFonts w:ascii="Times New Roman" w:eastAsia="宋体" w:hAnsi="Times New Roman" w:cs="Times New Roman"/>
          <w:sz w:val="21"/>
          <w:szCs w:val="21"/>
        </w:rPr>
        <w:t>。</w:t>
      </w:r>
    </w:p>
    <w:p w:rsidR="007345CA" w:rsidRDefault="00512DDE">
      <w:pPr>
        <w:pStyle w:val="affc"/>
        <w:numPr>
          <w:ilvl w:val="0"/>
          <w:numId w:val="2"/>
        </w:numPr>
        <w:snapToGrid w:val="0"/>
        <w:ind w:firstLineChars="0"/>
        <w:rPr>
          <w:rFonts w:ascii="Times New Roman" w:eastAsia="宋体" w:hAnsi="Times New Roman" w:cs="Times New Roman"/>
          <w:szCs w:val="21"/>
        </w:rPr>
      </w:pPr>
      <w:r>
        <w:rPr>
          <w:rFonts w:ascii="Times New Roman" w:eastAsia="宋体" w:hAnsi="Times New Roman" w:cs="Times New Roman"/>
          <w:szCs w:val="21"/>
        </w:rPr>
        <w:t>应为所搭载的</w:t>
      </w:r>
      <w:r>
        <w:rPr>
          <w:rFonts w:ascii="Times New Roman" w:eastAsia="宋体" w:hAnsi="Times New Roman" w:cs="Times New Roman" w:hint="eastAsia"/>
          <w:szCs w:val="21"/>
        </w:rPr>
        <w:t>在线监测系统</w:t>
      </w:r>
      <w:r>
        <w:rPr>
          <w:rFonts w:ascii="Times New Roman" w:eastAsia="宋体" w:hAnsi="Times New Roman" w:cs="Times New Roman"/>
          <w:szCs w:val="21"/>
        </w:rPr>
        <w:t>提供电力供应、数据通讯、安全防护等保障。</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95" w:name="_Toc98753356"/>
      <w:r>
        <w:rPr>
          <w:rFonts w:ascii="Times New Roman" w:eastAsia="黑体" w:hAnsi="Times New Roman" w:cs="Times New Roman"/>
          <w:kern w:val="0"/>
          <w:sz w:val="21"/>
          <w:szCs w:val="21"/>
        </w:rPr>
        <w:t xml:space="preserve">6.4 </w:t>
      </w:r>
      <w:r>
        <w:rPr>
          <w:rFonts w:ascii="Times New Roman" w:eastAsia="黑体" w:hAnsi="Times New Roman" w:cs="Times New Roman" w:hint="eastAsia"/>
          <w:kern w:val="0"/>
          <w:sz w:val="21"/>
          <w:szCs w:val="21"/>
        </w:rPr>
        <w:t>野外监测设施设备</w:t>
      </w:r>
      <w:bookmarkEnd w:id="95"/>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96" w:name="_Toc91521467"/>
      <w:r>
        <w:rPr>
          <w:rFonts w:ascii="Times New Roman" w:eastAsia="黑体" w:hAnsi="Times New Roman" w:cs="Times New Roman" w:hint="eastAsia"/>
          <w:kern w:val="0"/>
          <w:sz w:val="21"/>
          <w:szCs w:val="21"/>
        </w:rPr>
        <w:t>6.</w:t>
      </w:r>
      <w:r>
        <w:rPr>
          <w:rFonts w:ascii="Times New Roman" w:eastAsia="黑体" w:hAnsi="Times New Roman" w:cs="Times New Roman"/>
          <w:kern w:val="0"/>
          <w:sz w:val="21"/>
          <w:szCs w:val="21"/>
        </w:rPr>
        <w:t>4</w:t>
      </w:r>
      <w:r>
        <w:rPr>
          <w:rFonts w:ascii="Times New Roman" w:eastAsia="黑体" w:hAnsi="Times New Roman" w:cs="Times New Roman" w:hint="eastAsia"/>
          <w:kern w:val="0"/>
          <w:sz w:val="21"/>
          <w:szCs w:val="21"/>
        </w:rPr>
        <w:t xml:space="preserve">.1 </w:t>
      </w:r>
      <w:r>
        <w:rPr>
          <w:rFonts w:ascii="Times New Roman" w:eastAsia="黑体" w:hAnsi="Times New Roman" w:cs="Times New Roman" w:hint="eastAsia"/>
          <w:kern w:val="0"/>
          <w:sz w:val="21"/>
          <w:szCs w:val="21"/>
        </w:rPr>
        <w:t>非在线监测设备</w:t>
      </w:r>
      <w:bookmarkEnd w:id="96"/>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包括水文、气象、水质、沉积物、生物外业采样及监测通用设备，相关设备配置宜按照附录</w:t>
      </w:r>
      <w:r>
        <w:rPr>
          <w:rFonts w:ascii="Times New Roman" w:eastAsia="宋体" w:hAnsi="Times New Roman" w:cs="Times New Roman"/>
          <w:sz w:val="21"/>
          <w:szCs w:val="21"/>
        </w:rPr>
        <w:t>B</w:t>
      </w:r>
      <w:r>
        <w:rPr>
          <w:rFonts w:ascii="Times New Roman" w:eastAsia="宋体" w:hAnsi="Times New Roman" w:cs="Times New Roman" w:hint="eastAsia"/>
          <w:sz w:val="21"/>
          <w:szCs w:val="21"/>
        </w:rPr>
        <w:t>表</w:t>
      </w:r>
      <w:r>
        <w:rPr>
          <w:rFonts w:ascii="Times New Roman" w:eastAsia="宋体" w:hAnsi="Times New Roman" w:cs="Times New Roman"/>
          <w:sz w:val="21"/>
          <w:szCs w:val="21"/>
        </w:rPr>
        <w:t>B</w:t>
      </w:r>
      <w:r>
        <w:rPr>
          <w:rFonts w:ascii="Times New Roman" w:eastAsia="宋体" w:hAnsi="Times New Roman" w:cs="Times New Roman" w:hint="eastAsia"/>
          <w:sz w:val="21"/>
          <w:szCs w:val="21"/>
        </w:rPr>
        <w:t>.</w:t>
      </w:r>
      <w:r>
        <w:rPr>
          <w:rFonts w:ascii="Times New Roman" w:eastAsia="宋体" w:hAnsi="Times New Roman" w:cs="Times New Roman"/>
          <w:sz w:val="21"/>
          <w:szCs w:val="21"/>
        </w:rPr>
        <w:t>2</w:t>
      </w:r>
      <w:r>
        <w:rPr>
          <w:rFonts w:ascii="Times New Roman" w:eastAsia="宋体" w:hAnsi="Times New Roman" w:cs="Times New Roman" w:hint="eastAsia"/>
          <w:sz w:val="21"/>
          <w:szCs w:val="21"/>
        </w:rPr>
        <w:t>执行。典型海洋生态系统根据监测内容配备特需外业采样及监测设备，相关设备配置宜按照附录</w:t>
      </w:r>
      <w:r>
        <w:rPr>
          <w:rFonts w:ascii="Times New Roman" w:eastAsia="宋体" w:hAnsi="Times New Roman" w:cs="Times New Roman"/>
          <w:sz w:val="21"/>
          <w:szCs w:val="21"/>
        </w:rPr>
        <w:t>E</w:t>
      </w:r>
      <w:r>
        <w:rPr>
          <w:rFonts w:ascii="Times New Roman" w:eastAsia="宋体" w:hAnsi="Times New Roman" w:cs="Times New Roman" w:hint="eastAsia"/>
          <w:sz w:val="21"/>
          <w:szCs w:val="21"/>
        </w:rPr>
        <w:t>执行。</w:t>
      </w:r>
      <w:r>
        <w:rPr>
          <w:rFonts w:ascii="Times New Roman" w:eastAsia="宋体" w:hAnsi="Times New Roman" w:cs="Times New Roman"/>
          <w:sz w:val="21"/>
          <w:szCs w:val="21"/>
        </w:rPr>
        <w:t>调查</w:t>
      </w:r>
      <w:r>
        <w:rPr>
          <w:rFonts w:ascii="Times New Roman" w:eastAsia="宋体" w:hAnsi="Times New Roman" w:cs="Times New Roman" w:hint="eastAsia"/>
          <w:sz w:val="21"/>
          <w:szCs w:val="21"/>
        </w:rPr>
        <w:t>和监测方法参照</w:t>
      </w:r>
      <w:r>
        <w:rPr>
          <w:rFonts w:ascii="Times New Roman" w:eastAsia="宋体" w:hAnsi="Times New Roman" w:cs="Times New Roman"/>
          <w:sz w:val="21"/>
          <w:szCs w:val="21"/>
        </w:rPr>
        <w:t>GB/T 12763</w:t>
      </w:r>
      <w:r>
        <w:rPr>
          <w:rFonts w:ascii="Times New Roman" w:eastAsia="宋体" w:hAnsi="Times New Roman" w:cs="Times New Roman" w:hint="eastAsia"/>
          <w:sz w:val="21"/>
          <w:szCs w:val="21"/>
        </w:rPr>
        <w:t>、</w:t>
      </w:r>
      <w:r>
        <w:rPr>
          <w:rFonts w:ascii="Times New Roman" w:eastAsia="宋体" w:hAnsi="Times New Roman" w:cs="Times New Roman"/>
          <w:sz w:val="21"/>
          <w:szCs w:val="21"/>
        </w:rPr>
        <w:t>GB/T 14914.2</w:t>
      </w:r>
      <w:r>
        <w:rPr>
          <w:rFonts w:ascii="Times New Roman" w:eastAsia="宋体" w:hAnsi="Times New Roman" w:cs="Times New Roman" w:hint="eastAsia"/>
          <w:sz w:val="21"/>
          <w:szCs w:val="21"/>
        </w:rPr>
        <w:t>和</w:t>
      </w:r>
      <w:r>
        <w:rPr>
          <w:rFonts w:ascii="Times New Roman" w:eastAsia="宋体" w:hAnsi="Times New Roman" w:cs="Times New Roman"/>
          <w:sz w:val="21"/>
          <w:szCs w:val="21"/>
        </w:rPr>
        <w:t>GB 17378</w:t>
      </w:r>
      <w:r>
        <w:rPr>
          <w:rFonts w:ascii="Times New Roman" w:eastAsia="宋体" w:hAnsi="Times New Roman" w:cs="Times New Roman" w:hint="eastAsia"/>
          <w:sz w:val="21"/>
          <w:szCs w:val="21"/>
        </w:rPr>
        <w:t>执行。</w:t>
      </w:r>
    </w:p>
    <w:p w:rsidR="007345CA" w:rsidRDefault="007345CA">
      <w:pPr>
        <w:snapToGrid w:val="0"/>
        <w:ind w:firstLineChars="200" w:firstLine="420"/>
        <w:rPr>
          <w:rFonts w:ascii="Times New Roman" w:eastAsia="宋体" w:hAnsi="Times New Roman" w:cs="Times New Roman"/>
          <w:sz w:val="21"/>
          <w:szCs w:val="21"/>
        </w:rPr>
      </w:pPr>
    </w:p>
    <w:p w:rsidR="007345CA" w:rsidRDefault="007345CA">
      <w:pPr>
        <w:snapToGrid w:val="0"/>
        <w:ind w:firstLineChars="200" w:firstLine="420"/>
        <w:rPr>
          <w:rFonts w:ascii="Times New Roman" w:eastAsia="宋体" w:hAnsi="Times New Roman" w:cs="Times New Roman"/>
          <w:sz w:val="21"/>
          <w:szCs w:val="21"/>
        </w:rPr>
      </w:pP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97" w:name="_Toc91521468"/>
      <w:r>
        <w:rPr>
          <w:rFonts w:ascii="Times New Roman" w:eastAsia="黑体" w:hAnsi="Times New Roman" w:cs="Times New Roman" w:hint="eastAsia"/>
          <w:kern w:val="0"/>
          <w:sz w:val="21"/>
          <w:szCs w:val="21"/>
        </w:rPr>
        <w:lastRenderedPageBreak/>
        <w:t>6.</w:t>
      </w:r>
      <w:r>
        <w:rPr>
          <w:rFonts w:ascii="Times New Roman" w:eastAsia="黑体" w:hAnsi="Times New Roman" w:cs="Times New Roman"/>
          <w:kern w:val="0"/>
          <w:sz w:val="21"/>
          <w:szCs w:val="21"/>
        </w:rPr>
        <w:t>4</w:t>
      </w:r>
      <w:r>
        <w:rPr>
          <w:rFonts w:ascii="Times New Roman" w:eastAsia="黑体" w:hAnsi="Times New Roman" w:cs="Times New Roman" w:hint="eastAsia"/>
          <w:kern w:val="0"/>
          <w:sz w:val="21"/>
          <w:szCs w:val="21"/>
        </w:rPr>
        <w:t>.2</w:t>
      </w:r>
      <w:r>
        <w:rPr>
          <w:rFonts w:ascii="Times New Roman" w:eastAsia="黑体" w:hAnsi="Times New Roman" w:cs="Times New Roman"/>
          <w:kern w:val="0"/>
          <w:sz w:val="21"/>
          <w:szCs w:val="21"/>
        </w:rPr>
        <w:t xml:space="preserve"> </w:t>
      </w:r>
      <w:r>
        <w:rPr>
          <w:rFonts w:ascii="Times New Roman" w:eastAsia="黑体" w:hAnsi="Times New Roman" w:cs="Times New Roman" w:hint="eastAsia"/>
          <w:kern w:val="0"/>
          <w:sz w:val="21"/>
          <w:szCs w:val="21"/>
        </w:rPr>
        <w:t>在线监测</w:t>
      </w:r>
      <w:bookmarkEnd w:id="97"/>
      <w:r>
        <w:rPr>
          <w:rFonts w:ascii="Times New Roman" w:eastAsia="黑体" w:hAnsi="Times New Roman" w:cs="Times New Roman" w:hint="eastAsia"/>
          <w:kern w:val="0"/>
          <w:sz w:val="21"/>
          <w:szCs w:val="21"/>
        </w:rPr>
        <w:t>设施设备</w:t>
      </w:r>
    </w:p>
    <w:p w:rsidR="007345CA" w:rsidRDefault="00512DDE">
      <w:pPr>
        <w:snapToGrid w:val="0"/>
        <w:ind w:firstLineChars="200" w:firstLine="420"/>
        <w:rPr>
          <w:rFonts w:ascii="Calibri" w:eastAsia="宋体" w:hAnsi="Calibri" w:cs="Times New Roman"/>
          <w:sz w:val="21"/>
          <w:szCs w:val="22"/>
        </w:rPr>
      </w:pPr>
      <w:r>
        <w:rPr>
          <w:rFonts w:ascii="Calibri" w:eastAsia="宋体" w:hAnsi="Calibri" w:cs="Times New Roman" w:hint="eastAsia"/>
          <w:sz w:val="21"/>
          <w:szCs w:val="22"/>
        </w:rPr>
        <w:t>标准样地和海洋监测平台可建设水文、气象、水质、生物等要素的在线监测系统终端，通过有线通信或无线通信方式传输数据至综合监测基地数据集成平台。</w:t>
      </w:r>
      <w:r>
        <w:rPr>
          <w:rFonts w:ascii="Times New Roman" w:eastAsia="宋体" w:hAnsi="Times New Roman" w:cs="Times New Roman" w:hint="eastAsia"/>
          <w:sz w:val="21"/>
          <w:szCs w:val="21"/>
        </w:rPr>
        <w:t>相关设施设备配置宜按照附录</w:t>
      </w:r>
      <w:r>
        <w:rPr>
          <w:rFonts w:ascii="Times New Roman" w:eastAsia="宋体" w:hAnsi="Times New Roman" w:cs="Times New Roman"/>
          <w:sz w:val="21"/>
          <w:szCs w:val="21"/>
        </w:rPr>
        <w:t>B</w:t>
      </w:r>
      <w:r>
        <w:rPr>
          <w:rFonts w:ascii="Times New Roman" w:eastAsia="宋体" w:hAnsi="Times New Roman" w:cs="Times New Roman" w:hint="eastAsia"/>
          <w:sz w:val="21"/>
          <w:szCs w:val="21"/>
        </w:rPr>
        <w:t>表</w:t>
      </w:r>
      <w:r>
        <w:rPr>
          <w:rFonts w:ascii="Times New Roman" w:eastAsia="宋体" w:hAnsi="Times New Roman" w:cs="Times New Roman" w:hint="eastAsia"/>
          <w:sz w:val="21"/>
          <w:szCs w:val="21"/>
        </w:rPr>
        <w:t>B.</w:t>
      </w:r>
      <w:r>
        <w:rPr>
          <w:rFonts w:ascii="Times New Roman" w:eastAsia="宋体" w:hAnsi="Times New Roman" w:cs="Times New Roman"/>
          <w:sz w:val="21"/>
          <w:szCs w:val="21"/>
        </w:rPr>
        <w:t>3</w:t>
      </w:r>
      <w:r>
        <w:rPr>
          <w:rFonts w:ascii="Times New Roman" w:eastAsia="宋体" w:hAnsi="Times New Roman" w:cs="Times New Roman" w:hint="eastAsia"/>
          <w:sz w:val="21"/>
          <w:szCs w:val="21"/>
        </w:rPr>
        <w:t>执行</w:t>
      </w:r>
      <w:r>
        <w:rPr>
          <w:rFonts w:ascii="Times New Roman" w:eastAsia="宋体" w:hAnsi="Times New Roman" w:cs="Times New Roman"/>
          <w:sz w:val="21"/>
          <w:szCs w:val="21"/>
        </w:rPr>
        <w:t>。</w:t>
      </w:r>
      <w:r>
        <w:rPr>
          <w:rFonts w:ascii="Times New Roman" w:eastAsia="宋体" w:hAnsi="Times New Roman" w:cs="Times New Roman" w:hint="eastAsia"/>
          <w:sz w:val="21"/>
          <w:szCs w:val="21"/>
        </w:rPr>
        <w:t>根据监测</w:t>
      </w:r>
      <w:r>
        <w:rPr>
          <w:rFonts w:ascii="Times New Roman" w:eastAsia="宋体" w:hAnsi="Times New Roman" w:cs="Times New Roman"/>
          <w:sz w:val="21"/>
          <w:szCs w:val="21"/>
        </w:rPr>
        <w:t>区域气象</w:t>
      </w:r>
      <w:r>
        <w:rPr>
          <w:rFonts w:ascii="Times New Roman" w:eastAsia="宋体" w:hAnsi="Times New Roman" w:cs="Times New Roman" w:hint="eastAsia"/>
          <w:sz w:val="21"/>
          <w:szCs w:val="21"/>
        </w:rPr>
        <w:t>要素</w:t>
      </w:r>
      <w:r>
        <w:rPr>
          <w:rFonts w:ascii="Times New Roman" w:eastAsia="宋体" w:hAnsi="Times New Roman" w:cs="Times New Roman"/>
          <w:sz w:val="21"/>
          <w:szCs w:val="21"/>
        </w:rPr>
        <w:t>观测</w:t>
      </w:r>
      <w:r>
        <w:rPr>
          <w:rFonts w:ascii="Times New Roman" w:eastAsia="宋体" w:hAnsi="Times New Roman" w:cs="Times New Roman" w:hint="eastAsia"/>
          <w:sz w:val="21"/>
          <w:szCs w:val="21"/>
        </w:rPr>
        <w:t>需求</w:t>
      </w:r>
      <w:r>
        <w:rPr>
          <w:rFonts w:ascii="Times New Roman" w:eastAsia="宋体" w:hAnsi="Times New Roman" w:cs="Times New Roman"/>
          <w:sz w:val="21"/>
          <w:szCs w:val="21"/>
        </w:rPr>
        <w:t>，设置</w:t>
      </w:r>
      <w:r>
        <w:rPr>
          <w:rFonts w:ascii="Times New Roman" w:eastAsia="宋体" w:hAnsi="Times New Roman" w:cs="Times New Roman" w:hint="eastAsia"/>
          <w:sz w:val="21"/>
          <w:szCs w:val="21"/>
        </w:rPr>
        <w:t>地面气象观测场所和安全设施。安全设施参照</w:t>
      </w:r>
      <w:r>
        <w:rPr>
          <w:rFonts w:ascii="Times New Roman" w:eastAsia="宋体" w:hAnsi="Times New Roman" w:cs="Times New Roman"/>
          <w:sz w:val="21"/>
          <w:szCs w:val="21"/>
        </w:rPr>
        <w:t>QX 4</w:t>
      </w:r>
      <w:r>
        <w:rPr>
          <w:rFonts w:ascii="Times New Roman" w:eastAsia="宋体" w:hAnsi="Times New Roman" w:cs="Times New Roman" w:hint="eastAsia"/>
          <w:sz w:val="21"/>
          <w:szCs w:val="21"/>
        </w:rPr>
        <w:t>执行。气象</w:t>
      </w:r>
      <w:r>
        <w:rPr>
          <w:rFonts w:ascii="Times New Roman" w:eastAsia="宋体" w:hAnsi="Times New Roman" w:cs="Times New Roman" w:hint="eastAsia"/>
          <w:color w:val="000000"/>
          <w:sz w:val="21"/>
          <w:szCs w:val="21"/>
        </w:rPr>
        <w:t>监测方法参照</w:t>
      </w:r>
      <w:r>
        <w:rPr>
          <w:rFonts w:ascii="Times New Roman" w:eastAsia="宋体" w:hAnsi="Times New Roman" w:cs="Times New Roman"/>
          <w:sz w:val="21"/>
          <w:szCs w:val="21"/>
        </w:rPr>
        <w:t>GB/T 33703</w:t>
      </w:r>
      <w:r>
        <w:rPr>
          <w:rFonts w:ascii="Times New Roman" w:eastAsia="宋体" w:hAnsi="Times New Roman" w:cs="Times New Roman" w:hint="eastAsia"/>
          <w:sz w:val="21"/>
          <w:szCs w:val="21"/>
        </w:rPr>
        <w:t>和</w:t>
      </w:r>
      <w:r>
        <w:rPr>
          <w:rFonts w:ascii="Times New Roman" w:eastAsia="宋体" w:hAnsi="Times New Roman" w:cs="Times New Roman"/>
          <w:sz w:val="21"/>
          <w:szCs w:val="21"/>
        </w:rPr>
        <w:t>GB/T 35221</w:t>
      </w:r>
      <w:r>
        <w:rPr>
          <w:rFonts w:ascii="Times New Roman" w:eastAsia="宋体" w:hAnsi="Times New Roman" w:cs="Times New Roman" w:hint="eastAsia"/>
          <w:color w:val="000000"/>
          <w:sz w:val="21"/>
          <w:szCs w:val="21"/>
        </w:rPr>
        <w:t>执行。</w:t>
      </w:r>
    </w:p>
    <w:p w:rsidR="007345CA" w:rsidRDefault="00512DDE">
      <w:pPr>
        <w:widowControl/>
        <w:spacing w:beforeLines="100" w:before="312" w:afterLines="100" w:after="312"/>
        <w:outlineLvl w:val="1"/>
        <w:rPr>
          <w:rFonts w:ascii="Times New Roman" w:eastAsia="黑体" w:hAnsi="Times New Roman" w:cs="Times New Roman"/>
          <w:color w:val="000000"/>
          <w:kern w:val="0"/>
          <w:sz w:val="21"/>
          <w:szCs w:val="20"/>
        </w:rPr>
      </w:pPr>
      <w:bookmarkStart w:id="98" w:name="_Toc98753357"/>
      <w:bookmarkStart w:id="99" w:name="_Toc26216831"/>
      <w:bookmarkStart w:id="100" w:name="_Toc43822267"/>
      <w:bookmarkStart w:id="101" w:name="_Toc27648078"/>
      <w:bookmarkEnd w:id="21"/>
      <w:bookmarkEnd w:id="22"/>
      <w:bookmarkEnd w:id="23"/>
      <w:r>
        <w:rPr>
          <w:rFonts w:ascii="Times New Roman" w:eastAsia="黑体" w:hAnsi="Times New Roman" w:cs="Times New Roman" w:hint="eastAsia"/>
          <w:color w:val="000000"/>
          <w:kern w:val="0"/>
          <w:sz w:val="21"/>
          <w:szCs w:val="20"/>
        </w:rPr>
        <w:t>7</w:t>
      </w:r>
      <w:r>
        <w:rPr>
          <w:rFonts w:ascii="Times New Roman" w:eastAsia="黑体" w:hAnsi="Times New Roman" w:cs="Times New Roman"/>
          <w:color w:val="000000"/>
          <w:kern w:val="0"/>
          <w:sz w:val="21"/>
          <w:szCs w:val="20"/>
        </w:rPr>
        <w:t xml:space="preserve"> </w:t>
      </w:r>
      <w:r>
        <w:rPr>
          <w:rFonts w:ascii="Times New Roman" w:eastAsia="黑体" w:hAnsi="Times New Roman" w:cs="Times New Roman" w:hint="eastAsia"/>
          <w:color w:val="000000"/>
          <w:kern w:val="0"/>
          <w:sz w:val="21"/>
          <w:szCs w:val="20"/>
        </w:rPr>
        <w:t>典型海洋生态系统生态站建设</w:t>
      </w:r>
      <w:bookmarkEnd w:id="98"/>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bookmarkStart w:id="102" w:name="_Toc98753358"/>
      <w:r>
        <w:rPr>
          <w:rFonts w:ascii="Times New Roman" w:eastAsia="黑体" w:hAnsi="Times New Roman" w:cs="Times New Roman"/>
          <w:color w:val="000000"/>
          <w:kern w:val="0"/>
          <w:sz w:val="21"/>
          <w:szCs w:val="21"/>
        </w:rPr>
        <w:t>7</w:t>
      </w:r>
      <w:r>
        <w:rPr>
          <w:rFonts w:ascii="Times New Roman" w:eastAsia="黑体" w:hAnsi="Times New Roman" w:cs="Times New Roman" w:hint="eastAsia"/>
          <w:color w:val="000000"/>
          <w:kern w:val="0"/>
          <w:sz w:val="21"/>
          <w:szCs w:val="21"/>
        </w:rPr>
        <w:t>.1</w:t>
      </w:r>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海草床生态站</w:t>
      </w:r>
      <w:bookmarkEnd w:id="102"/>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03" w:name="_Toc91521472"/>
      <w:r>
        <w:rPr>
          <w:rFonts w:ascii="Times New Roman" w:eastAsia="黑体" w:hAnsi="Times New Roman" w:cs="Times New Roman"/>
          <w:color w:val="000000"/>
          <w:kern w:val="0"/>
          <w:sz w:val="21"/>
          <w:szCs w:val="21"/>
        </w:rPr>
        <w:t xml:space="preserve">7.1.1 </w:t>
      </w:r>
      <w:r>
        <w:rPr>
          <w:rFonts w:ascii="Times New Roman" w:eastAsia="黑体" w:hAnsi="Times New Roman" w:cs="Times New Roman" w:hint="eastAsia"/>
          <w:color w:val="000000"/>
          <w:kern w:val="0"/>
          <w:sz w:val="21"/>
          <w:szCs w:val="21"/>
        </w:rPr>
        <w:t>建站目标</w:t>
      </w:r>
      <w:bookmarkEnd w:id="103"/>
    </w:p>
    <w:p w:rsidR="007345CA" w:rsidRDefault="00512DDE">
      <w:pPr>
        <w:snapToGrid w:val="0"/>
        <w:ind w:firstLineChars="200" w:firstLine="420"/>
        <w:rPr>
          <w:rFonts w:ascii="Times New Roman" w:eastAsia="宋体" w:hAnsi="Times New Roman" w:cs="Times New Roman"/>
          <w:color w:val="000000"/>
          <w:sz w:val="21"/>
          <w:szCs w:val="21"/>
        </w:rPr>
      </w:pPr>
      <w:bookmarkStart w:id="104" w:name="_Hlk98249030"/>
      <w:r>
        <w:rPr>
          <w:rFonts w:ascii="Times New Roman" w:eastAsia="宋体" w:hAnsi="Times New Roman" w:cs="Times New Roman" w:hint="eastAsia"/>
          <w:color w:val="000000"/>
          <w:sz w:val="21"/>
          <w:szCs w:val="21"/>
        </w:rPr>
        <w:t>长期、定点、持续监测区域内海草等生物群落及其生境，掌握海草床生态系统状况、海草分布及其群落结构特征，揭示海草等生物群落动态变化规律，以及生物多样性与生境的相互关系，明确海草床生态系统存在的生态问题，预警生态风险，为海草床保护修复提供支撑。</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05" w:name="_Toc91521473"/>
      <w:bookmarkEnd w:id="104"/>
      <w:r>
        <w:rPr>
          <w:rFonts w:ascii="Times New Roman" w:eastAsia="黑体" w:hAnsi="Times New Roman" w:cs="Times New Roman"/>
          <w:color w:val="000000"/>
          <w:kern w:val="0"/>
          <w:sz w:val="21"/>
          <w:szCs w:val="21"/>
        </w:rPr>
        <w:t>7.1.</w:t>
      </w:r>
      <w:r>
        <w:rPr>
          <w:rFonts w:ascii="Times New Roman" w:eastAsia="黑体" w:hAnsi="Times New Roman" w:cs="Times New Roman" w:hint="eastAsia"/>
          <w:color w:val="000000"/>
          <w:kern w:val="0"/>
          <w:sz w:val="21"/>
          <w:szCs w:val="21"/>
        </w:rPr>
        <w:t>2</w:t>
      </w:r>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监测设备</w:t>
      </w:r>
      <w:bookmarkEnd w:id="105"/>
      <w:r>
        <w:rPr>
          <w:rFonts w:ascii="Times New Roman" w:eastAsia="黑体" w:hAnsi="Times New Roman" w:cs="Times New Roman" w:hint="eastAsia"/>
          <w:color w:val="000000"/>
          <w:kern w:val="0"/>
          <w:sz w:val="21"/>
          <w:szCs w:val="21"/>
        </w:rPr>
        <w:t>配置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监测指标及监测方法参照</w:t>
      </w:r>
      <w:r>
        <w:rPr>
          <w:rFonts w:ascii="Times New Roman" w:eastAsia="宋体" w:hAnsi="Times New Roman" w:cs="Times New Roman"/>
          <w:color w:val="000000"/>
          <w:sz w:val="21"/>
          <w:szCs w:val="21"/>
        </w:rPr>
        <w:t>T/CAOE 20.6</w:t>
      </w:r>
      <w:r>
        <w:rPr>
          <w:rFonts w:ascii="Times New Roman" w:eastAsia="宋体" w:hAnsi="Times New Roman" w:cs="Times New Roman" w:hint="eastAsia"/>
          <w:color w:val="000000"/>
          <w:sz w:val="21"/>
          <w:szCs w:val="21"/>
        </w:rPr>
        <w:t>执行。海洋生态系统监测通用设施设备</w:t>
      </w:r>
      <w:r>
        <w:rPr>
          <w:rFonts w:ascii="Times New Roman" w:eastAsia="宋体" w:hAnsi="Times New Roman" w:cs="Times New Roman" w:hint="eastAsia"/>
          <w:sz w:val="21"/>
          <w:szCs w:val="21"/>
        </w:rPr>
        <w:t>配置</w:t>
      </w:r>
      <w:r>
        <w:rPr>
          <w:rFonts w:ascii="Times New Roman" w:eastAsia="宋体" w:hAnsi="Times New Roman" w:cs="Times New Roman" w:hint="eastAsia"/>
          <w:color w:val="000000"/>
          <w:sz w:val="21"/>
          <w:szCs w:val="21"/>
        </w:rPr>
        <w:t>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海草床</w:t>
      </w:r>
      <w:r>
        <w:rPr>
          <w:rFonts w:ascii="Times New Roman" w:eastAsia="宋体" w:hAnsi="Times New Roman" w:cs="Times New Roman"/>
          <w:color w:val="000000"/>
          <w:sz w:val="21"/>
          <w:szCs w:val="21"/>
        </w:rPr>
        <w:t>生态系统监测特需设施设备</w:t>
      </w:r>
      <w:r>
        <w:rPr>
          <w:rFonts w:ascii="Times New Roman" w:eastAsia="宋体" w:hAnsi="Times New Roman" w:cs="Times New Roman" w:hint="eastAsia"/>
          <w:sz w:val="21"/>
          <w:szCs w:val="21"/>
        </w:rPr>
        <w:t>配置</w:t>
      </w:r>
      <w:r>
        <w:rPr>
          <w:rFonts w:ascii="Times New Roman" w:eastAsia="宋体" w:hAnsi="Times New Roman" w:cs="Times New Roman" w:hint="eastAsia"/>
          <w:color w:val="000000"/>
          <w:sz w:val="21"/>
          <w:szCs w:val="21"/>
        </w:rPr>
        <w:t>宜按照附录</w:t>
      </w:r>
      <w:r>
        <w:rPr>
          <w:rFonts w:ascii="Times New Roman" w:eastAsia="宋体" w:hAnsi="Times New Roman" w:cs="Times New Roman" w:hint="eastAsia"/>
          <w:color w:val="000000"/>
          <w:sz w:val="21"/>
          <w:szCs w:val="21"/>
        </w:rPr>
        <w:t>E</w:t>
      </w:r>
      <w:r>
        <w:rPr>
          <w:rFonts w:ascii="Times New Roman" w:eastAsia="宋体" w:hAnsi="Times New Roman" w:cs="Times New Roman" w:hint="eastAsia"/>
          <w:color w:val="000000"/>
          <w:sz w:val="21"/>
          <w:szCs w:val="21"/>
        </w:rPr>
        <w:t>表</w:t>
      </w:r>
      <w:r>
        <w:rPr>
          <w:rFonts w:ascii="Times New Roman" w:eastAsia="宋体" w:hAnsi="Times New Roman" w:cs="Times New Roman" w:hint="eastAsia"/>
          <w:color w:val="000000"/>
          <w:sz w:val="21"/>
          <w:szCs w:val="21"/>
        </w:rPr>
        <w:t>E.1</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监测设施设备宜满足以下全部或部分监测指标的监测需求：</w:t>
      </w:r>
    </w:p>
    <w:p w:rsidR="007345CA" w:rsidRDefault="00512DDE">
      <w:pPr>
        <w:widowControl/>
        <w:numPr>
          <w:ilvl w:val="0"/>
          <w:numId w:val="3"/>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海草群落：分布面积、种类组成、密度、盖度、株冠高度、生物量等；</w:t>
      </w:r>
    </w:p>
    <w:p w:rsidR="007345CA" w:rsidRDefault="00512DDE">
      <w:pPr>
        <w:widowControl/>
        <w:numPr>
          <w:ilvl w:val="0"/>
          <w:numId w:val="3"/>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水环境：水温、水深、盐度、</w:t>
      </w:r>
      <w:r>
        <w:rPr>
          <w:rFonts w:ascii="Times New Roman" w:eastAsia="宋体" w:hAnsi="Times New Roman" w:cs="Times New Roman"/>
          <w:color w:val="000000"/>
          <w:sz w:val="21"/>
          <w:szCs w:val="21"/>
        </w:rPr>
        <w:t>pH</w:t>
      </w:r>
      <w:r>
        <w:rPr>
          <w:rFonts w:ascii="Times New Roman" w:eastAsia="宋体" w:hAnsi="Times New Roman" w:cs="Times New Roman" w:hint="eastAsia"/>
          <w:color w:val="000000"/>
          <w:sz w:val="21"/>
          <w:szCs w:val="21"/>
        </w:rPr>
        <w:t>、透明度、透光率、悬浮物、化学需氧量、亚硝酸盐、硝酸盐、铵盐、活性磷酸盐、总有机碳、活性硅酸盐、油类等；</w:t>
      </w:r>
    </w:p>
    <w:p w:rsidR="007345CA" w:rsidRDefault="00512DDE">
      <w:pPr>
        <w:widowControl/>
        <w:numPr>
          <w:ilvl w:val="0"/>
          <w:numId w:val="3"/>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沉积环境：粒度、有机碳、硫化物等；</w:t>
      </w:r>
    </w:p>
    <w:p w:rsidR="007345CA" w:rsidRDefault="00512DDE">
      <w:pPr>
        <w:widowControl/>
        <w:numPr>
          <w:ilvl w:val="0"/>
          <w:numId w:val="3"/>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栖息生物群落：浮游生物、大型底栖生物、附着生物、鱼卵仔鱼、游泳动物等；</w:t>
      </w:r>
    </w:p>
    <w:p w:rsidR="007345CA" w:rsidRDefault="00512DDE">
      <w:pPr>
        <w:widowControl/>
        <w:numPr>
          <w:ilvl w:val="0"/>
          <w:numId w:val="3"/>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碳储量：植物有机碳、地上生物量、地下生物量、附着生物量、凋落物生物量等；</w:t>
      </w:r>
    </w:p>
    <w:p w:rsidR="007345CA" w:rsidRDefault="00512DDE">
      <w:pPr>
        <w:widowControl/>
        <w:numPr>
          <w:ilvl w:val="0"/>
          <w:numId w:val="3"/>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现场影像：照片、视频等；</w:t>
      </w:r>
    </w:p>
    <w:p w:rsidR="007345CA" w:rsidRDefault="00512DDE">
      <w:pPr>
        <w:widowControl/>
        <w:numPr>
          <w:ilvl w:val="0"/>
          <w:numId w:val="3"/>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威胁因素：自然因素、人为因素。</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06" w:name="_Toc91521474"/>
      <w:r>
        <w:rPr>
          <w:rFonts w:ascii="Times New Roman" w:eastAsia="黑体" w:hAnsi="Times New Roman" w:cs="Times New Roman"/>
          <w:color w:val="000000"/>
          <w:kern w:val="0"/>
          <w:sz w:val="21"/>
          <w:szCs w:val="21"/>
        </w:rPr>
        <w:t xml:space="preserve">7.1.3 </w:t>
      </w:r>
      <w:r>
        <w:rPr>
          <w:rFonts w:ascii="Times New Roman" w:eastAsia="黑体" w:hAnsi="Times New Roman" w:cs="Times New Roman" w:hint="eastAsia"/>
          <w:color w:val="000000"/>
          <w:kern w:val="0"/>
          <w:sz w:val="21"/>
          <w:szCs w:val="21"/>
        </w:rPr>
        <w:t>标准样</w:t>
      </w:r>
      <w:r>
        <w:rPr>
          <w:rFonts w:ascii="Times New Roman" w:eastAsia="黑体" w:hAnsi="Times New Roman" w:cs="Times New Roman" w:hint="eastAsia"/>
          <w:color w:val="000000"/>
          <w:kern w:val="0"/>
          <w:sz w:val="21"/>
          <w:szCs w:val="21"/>
        </w:rPr>
        <w:t>地的设置</w:t>
      </w:r>
      <w:bookmarkEnd w:id="106"/>
    </w:p>
    <w:p w:rsidR="007345CA" w:rsidRDefault="00512DDE">
      <w:pPr>
        <w:ind w:firstLineChars="202" w:firstLine="424"/>
        <w:rPr>
          <w:rFonts w:ascii="Times New Roman" w:eastAsia="黑体" w:hAnsi="Times New Roman" w:cs="Times New Roman"/>
          <w:color w:val="000000"/>
          <w:kern w:val="0"/>
          <w:sz w:val="21"/>
          <w:szCs w:val="21"/>
        </w:rPr>
      </w:pPr>
      <w:r>
        <w:rPr>
          <w:rFonts w:ascii="Times New Roman" w:eastAsia="宋体" w:hAnsi="Times New Roman" w:cs="Times New Roman" w:hint="eastAsia"/>
          <w:color w:val="000000"/>
          <w:sz w:val="21"/>
          <w:szCs w:val="21"/>
        </w:rPr>
        <w:t>应根据海草床生态系统实际分布情况，选择有代表性的区域设置标准样地，单个</w:t>
      </w:r>
      <w:r>
        <w:rPr>
          <w:rFonts w:ascii="Times New Roman" w:eastAsia="宋体" w:hAnsi="Times New Roman" w:cs="Times New Roman"/>
          <w:color w:val="000000"/>
          <w:sz w:val="21"/>
          <w:szCs w:val="21"/>
        </w:rPr>
        <w:t>标准样地面积应不小于</w:t>
      </w:r>
      <w:r>
        <w:rPr>
          <w:rFonts w:ascii="Times New Roman" w:eastAsia="宋体" w:hAnsi="Times New Roman" w:cs="Times New Roman"/>
          <w:color w:val="000000"/>
          <w:sz w:val="21"/>
          <w:szCs w:val="21"/>
        </w:rPr>
        <w:t xml:space="preserve">0.006 </w:t>
      </w:r>
      <w:r>
        <w:rPr>
          <w:rFonts w:ascii="Times New Roman" w:eastAsia="宋体" w:hAnsi="Times New Roman" w:cs="Times New Roman" w:hint="eastAsia"/>
          <w:color w:val="000000"/>
          <w:sz w:val="21"/>
          <w:szCs w:val="21"/>
        </w:rPr>
        <w:t>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。分布面积小于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 hm</w:t>
      </w:r>
      <w:r>
        <w:rPr>
          <w:rFonts w:ascii="Times New Roman" w:eastAsia="宋体" w:hAnsi="Times New Roman" w:cs="Times New Roman" w:hint="eastAsia"/>
          <w:color w:val="000000"/>
          <w:sz w:val="21"/>
          <w:szCs w:val="21"/>
          <w:vertAlign w:val="superscript"/>
        </w:rPr>
        <w:t>2</w:t>
      </w:r>
      <w:r>
        <w:rPr>
          <w:rFonts w:ascii="Times New Roman" w:eastAsia="宋体" w:hAnsi="Times New Roman" w:cs="Times New Roman" w:hint="eastAsia"/>
          <w:color w:val="000000"/>
          <w:sz w:val="21"/>
          <w:szCs w:val="21"/>
        </w:rPr>
        <w:t>的海草床生态系统，至少设置</w:t>
      </w:r>
      <w:r>
        <w:rPr>
          <w:rFonts w:ascii="Times New Roman" w:eastAsia="宋体" w:hAnsi="Times New Roman" w:cs="Times New Roman" w:hint="eastAsia"/>
          <w:color w:val="000000"/>
          <w:sz w:val="21"/>
          <w:szCs w:val="21"/>
        </w:rPr>
        <w:t>1</w:t>
      </w:r>
      <w:r>
        <w:rPr>
          <w:rFonts w:ascii="Times New Roman" w:eastAsia="宋体" w:hAnsi="Times New Roman" w:cs="Times New Roman" w:hint="eastAsia"/>
          <w:color w:val="000000"/>
          <w:sz w:val="21"/>
          <w:szCs w:val="21"/>
        </w:rPr>
        <w:t>个标准样地；分布面积大于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 xml:space="preserve">00  </w:t>
      </w:r>
      <w:r>
        <w:rPr>
          <w:rFonts w:ascii="Times New Roman" w:eastAsia="宋体" w:hAnsi="Times New Roman" w:cs="Times New Roman" w:hint="eastAsia"/>
          <w:color w:val="000000"/>
          <w:sz w:val="21"/>
          <w:szCs w:val="21"/>
        </w:rPr>
        <w:t>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但小于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 xml:space="preserve">000 </w:t>
      </w:r>
      <w:r>
        <w:rPr>
          <w:rFonts w:ascii="Times New Roman" w:eastAsia="宋体" w:hAnsi="Times New Roman" w:cs="Times New Roman" w:hint="eastAsia"/>
          <w:color w:val="000000"/>
          <w:sz w:val="21"/>
          <w:szCs w:val="21"/>
        </w:rPr>
        <w:t>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的海草床生态系统，至少设置</w:t>
      </w:r>
      <w:r>
        <w:rPr>
          <w:rFonts w:ascii="Times New Roman" w:eastAsia="宋体" w:hAnsi="Times New Roman" w:cs="Times New Roman"/>
          <w:color w:val="000000"/>
          <w:sz w:val="21"/>
          <w:szCs w:val="21"/>
        </w:rPr>
        <w:t>2</w:t>
      </w:r>
      <w:r>
        <w:rPr>
          <w:rFonts w:ascii="Times New Roman" w:eastAsia="宋体" w:hAnsi="Times New Roman" w:cs="Times New Roman" w:hint="eastAsia"/>
          <w:color w:val="000000"/>
          <w:sz w:val="21"/>
          <w:szCs w:val="21"/>
        </w:rPr>
        <w:t>个标准样地；分布面积大于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 xml:space="preserve">000 </w:t>
      </w:r>
      <w:r>
        <w:rPr>
          <w:rFonts w:ascii="Times New Roman" w:eastAsia="宋体" w:hAnsi="Times New Roman" w:cs="Times New Roman" w:hint="eastAsia"/>
          <w:color w:val="000000"/>
          <w:sz w:val="21"/>
          <w:szCs w:val="21"/>
        </w:rPr>
        <w:t>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的海草床生态系统，至少设置</w:t>
      </w:r>
      <w:r>
        <w:rPr>
          <w:rFonts w:ascii="Times New Roman" w:eastAsia="宋体" w:hAnsi="Times New Roman" w:cs="Times New Roman"/>
          <w:color w:val="000000"/>
          <w:sz w:val="21"/>
          <w:szCs w:val="21"/>
        </w:rPr>
        <w:t>3</w:t>
      </w:r>
      <w:r>
        <w:rPr>
          <w:rFonts w:ascii="Times New Roman" w:eastAsia="宋体" w:hAnsi="Times New Roman" w:cs="Times New Roman" w:hint="eastAsia"/>
          <w:color w:val="000000"/>
          <w:sz w:val="21"/>
          <w:szCs w:val="21"/>
        </w:rPr>
        <w:t>个标准样地</w:t>
      </w:r>
      <w:r>
        <w:rPr>
          <w:rFonts w:ascii="Times New Roman" w:eastAsia="宋体" w:hAnsi="Times New Roman" w:cs="Times New Roman" w:hint="eastAsia"/>
          <w:color w:val="000000"/>
          <w:sz w:val="21"/>
          <w:szCs w:val="18"/>
        </w:rPr>
        <w:t>。</w:t>
      </w:r>
      <w:r>
        <w:rPr>
          <w:rFonts w:ascii="Times New Roman" w:eastAsia="宋体" w:hAnsi="Times New Roman" w:cs="Times New Roman" w:hint="eastAsia"/>
          <w:color w:val="000000"/>
          <w:sz w:val="21"/>
          <w:szCs w:val="21"/>
        </w:rPr>
        <w:t>可</w:t>
      </w:r>
      <w:r>
        <w:rPr>
          <w:rFonts w:ascii="Times New Roman" w:eastAsia="宋体" w:hAnsi="Times New Roman" w:cs="Times New Roman" w:hint="eastAsia"/>
          <w:color w:val="000000"/>
          <w:sz w:val="21"/>
          <w:szCs w:val="18"/>
        </w:rPr>
        <w:t>选择</w:t>
      </w:r>
      <w:r>
        <w:rPr>
          <w:rFonts w:ascii="Times New Roman" w:eastAsia="宋体" w:hAnsi="Times New Roman" w:cs="Times New Roman" w:hint="eastAsia"/>
          <w:color w:val="000000"/>
          <w:sz w:val="21"/>
          <w:szCs w:val="21"/>
        </w:rPr>
        <w:t>若干标准样地开展海洋监测平台、在线监测系统建设。</w:t>
      </w:r>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bookmarkStart w:id="107" w:name="_Toc98753359"/>
      <w:r>
        <w:rPr>
          <w:rFonts w:ascii="Times New Roman" w:eastAsia="黑体" w:hAnsi="Times New Roman" w:cs="Times New Roman"/>
          <w:color w:val="000000"/>
          <w:kern w:val="0"/>
          <w:sz w:val="21"/>
          <w:szCs w:val="21"/>
        </w:rPr>
        <w:t>7</w:t>
      </w:r>
      <w:r>
        <w:rPr>
          <w:rFonts w:ascii="Times New Roman" w:eastAsia="黑体" w:hAnsi="Times New Roman" w:cs="Times New Roman" w:hint="eastAsia"/>
          <w:color w:val="000000"/>
          <w:kern w:val="0"/>
          <w:sz w:val="21"/>
          <w:szCs w:val="21"/>
        </w:rPr>
        <w:t>.</w:t>
      </w:r>
      <w:r>
        <w:rPr>
          <w:rFonts w:ascii="Times New Roman" w:eastAsia="黑体" w:hAnsi="Times New Roman" w:cs="Times New Roman"/>
          <w:color w:val="000000"/>
          <w:kern w:val="0"/>
          <w:sz w:val="21"/>
          <w:szCs w:val="21"/>
        </w:rPr>
        <w:t xml:space="preserve">2 </w:t>
      </w:r>
      <w:r>
        <w:rPr>
          <w:rFonts w:ascii="Times New Roman" w:eastAsia="黑体" w:hAnsi="Times New Roman" w:cs="Times New Roman" w:hint="eastAsia"/>
          <w:color w:val="000000"/>
          <w:kern w:val="0"/>
          <w:sz w:val="21"/>
          <w:szCs w:val="21"/>
        </w:rPr>
        <w:t>红树林生态站</w:t>
      </w:r>
      <w:bookmarkEnd w:id="107"/>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08" w:name="_Toc91521476"/>
      <w:r>
        <w:rPr>
          <w:rFonts w:ascii="Times New Roman" w:eastAsia="黑体" w:hAnsi="Times New Roman" w:cs="Times New Roman"/>
          <w:color w:val="000000"/>
          <w:kern w:val="0"/>
          <w:sz w:val="21"/>
          <w:szCs w:val="21"/>
        </w:rPr>
        <w:t>7.2.</w:t>
      </w:r>
      <w:r>
        <w:rPr>
          <w:rFonts w:ascii="Times New Roman" w:eastAsia="黑体" w:hAnsi="Times New Roman" w:cs="Times New Roman" w:hint="eastAsia"/>
          <w:color w:val="000000"/>
          <w:kern w:val="0"/>
          <w:sz w:val="21"/>
          <w:szCs w:val="21"/>
        </w:rPr>
        <w:t>1</w:t>
      </w:r>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kern w:val="0"/>
          <w:sz w:val="21"/>
          <w:szCs w:val="21"/>
        </w:rPr>
        <w:t>建站目标</w:t>
      </w:r>
      <w:bookmarkEnd w:id="108"/>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长期、定点、持续监测区域内红树等生物群落及其生境，掌握红树林生态系统状况、植被分布及其群落结构特征，揭示红树等生物群落动态变化规律，以及生物多样性与生境的相互关系，明确红树林生态系统存在的生态问题，预警生态风险，为红树林保护修复提供支撑。</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09" w:name="_Toc91521477"/>
      <w:r>
        <w:rPr>
          <w:rFonts w:ascii="Times New Roman" w:eastAsia="黑体" w:hAnsi="Times New Roman" w:cs="Times New Roman"/>
          <w:color w:val="000000"/>
          <w:kern w:val="0"/>
          <w:sz w:val="21"/>
          <w:szCs w:val="21"/>
        </w:rPr>
        <w:t>7.</w:t>
      </w:r>
      <w:r>
        <w:rPr>
          <w:rFonts w:ascii="Times New Roman" w:eastAsia="黑体" w:hAnsi="Times New Roman" w:cs="Times New Roman" w:hint="eastAsia"/>
          <w:color w:val="000000"/>
          <w:kern w:val="0"/>
          <w:sz w:val="21"/>
          <w:szCs w:val="21"/>
        </w:rPr>
        <w:t>2.2</w:t>
      </w:r>
      <w:bookmarkStart w:id="110" w:name="OLE_LINK3"/>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监测设备</w:t>
      </w:r>
      <w:bookmarkEnd w:id="109"/>
      <w:r>
        <w:rPr>
          <w:rFonts w:ascii="Times New Roman" w:eastAsia="黑体" w:hAnsi="Times New Roman" w:cs="Times New Roman" w:hint="eastAsia"/>
          <w:color w:val="000000"/>
          <w:kern w:val="0"/>
          <w:sz w:val="21"/>
          <w:szCs w:val="21"/>
        </w:rPr>
        <w:t>配置</w:t>
      </w:r>
      <w:bookmarkEnd w:id="110"/>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监测指标及监测方法参照</w:t>
      </w:r>
      <w:r>
        <w:rPr>
          <w:rFonts w:ascii="Times New Roman" w:eastAsia="宋体" w:hAnsi="Times New Roman" w:cs="Times New Roman"/>
          <w:color w:val="000000"/>
          <w:sz w:val="21"/>
          <w:szCs w:val="21"/>
        </w:rPr>
        <w:t>T/CAOE 20.3</w:t>
      </w:r>
      <w:r>
        <w:rPr>
          <w:rFonts w:ascii="Times New Roman" w:eastAsia="宋体" w:hAnsi="Times New Roman" w:cs="Times New Roman" w:hint="eastAsia"/>
          <w:color w:val="000000"/>
          <w:sz w:val="21"/>
          <w:szCs w:val="21"/>
        </w:rPr>
        <w:t>执行。海洋生态系统监测通用设施设备宜按照附录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红树林</w:t>
      </w:r>
      <w:r>
        <w:rPr>
          <w:rFonts w:ascii="Times New Roman" w:eastAsia="宋体" w:hAnsi="Times New Roman" w:cs="Times New Roman"/>
          <w:color w:val="000000"/>
          <w:sz w:val="21"/>
          <w:szCs w:val="21"/>
        </w:rPr>
        <w:t>生态系统监测特需设施设备配置</w:t>
      </w:r>
      <w:r>
        <w:rPr>
          <w:rFonts w:ascii="Times New Roman" w:eastAsia="宋体" w:hAnsi="Times New Roman" w:cs="Times New Roman" w:hint="eastAsia"/>
          <w:color w:val="000000"/>
          <w:sz w:val="21"/>
          <w:szCs w:val="21"/>
        </w:rPr>
        <w:t>宜按照附录</w:t>
      </w:r>
      <w:r>
        <w:rPr>
          <w:rFonts w:ascii="Times New Roman" w:eastAsia="宋体" w:hAnsi="Times New Roman" w:cs="Times New Roman" w:hint="eastAsia"/>
          <w:color w:val="000000"/>
          <w:sz w:val="21"/>
          <w:szCs w:val="21"/>
        </w:rPr>
        <w:t>E</w:t>
      </w:r>
      <w:r>
        <w:rPr>
          <w:rFonts w:ascii="Times New Roman" w:eastAsia="宋体" w:hAnsi="Times New Roman" w:cs="Times New Roman" w:hint="eastAsia"/>
          <w:color w:val="000000"/>
          <w:sz w:val="21"/>
          <w:szCs w:val="21"/>
        </w:rPr>
        <w:t>表</w:t>
      </w:r>
      <w:r>
        <w:rPr>
          <w:rFonts w:ascii="Times New Roman" w:eastAsia="宋体" w:hAnsi="Times New Roman" w:cs="Times New Roman" w:hint="eastAsia"/>
          <w:color w:val="000000"/>
          <w:sz w:val="21"/>
          <w:szCs w:val="21"/>
        </w:rPr>
        <w:t>E.</w:t>
      </w:r>
      <w:r>
        <w:rPr>
          <w:rFonts w:ascii="Times New Roman" w:eastAsia="宋体" w:hAnsi="Times New Roman" w:cs="Times New Roman"/>
          <w:color w:val="000000"/>
          <w:sz w:val="21"/>
          <w:szCs w:val="21"/>
        </w:rPr>
        <w:t>2</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监测设施设备配置宜满足以下全部或部分监测指标的监测需求：</w:t>
      </w:r>
    </w:p>
    <w:p w:rsidR="007345CA" w:rsidRDefault="00512DDE">
      <w:pPr>
        <w:widowControl/>
        <w:numPr>
          <w:ilvl w:val="0"/>
          <w:numId w:val="4"/>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lastRenderedPageBreak/>
        <w:t>红树林群落：面积、分布、林带宽度、物种、盖度、植株密度、株高、胸径、基径、幼苗密度、幼树密度、气生根类型、气生根密度等；</w:t>
      </w:r>
    </w:p>
    <w:p w:rsidR="007345CA" w:rsidRDefault="00512DDE">
      <w:pPr>
        <w:widowControl/>
        <w:numPr>
          <w:ilvl w:val="0"/>
          <w:numId w:val="4"/>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水环境：水温、水深、盐度、</w:t>
      </w:r>
      <w:r>
        <w:rPr>
          <w:rFonts w:ascii="Times New Roman" w:eastAsia="宋体" w:hAnsi="Times New Roman" w:cs="Times New Roman"/>
          <w:color w:val="000000"/>
          <w:sz w:val="21"/>
          <w:szCs w:val="21"/>
        </w:rPr>
        <w:t>pH</w:t>
      </w:r>
      <w:r>
        <w:rPr>
          <w:rFonts w:ascii="Times New Roman" w:eastAsia="宋体" w:hAnsi="Times New Roman" w:cs="Times New Roman" w:hint="eastAsia"/>
          <w:color w:val="000000"/>
          <w:sz w:val="21"/>
          <w:szCs w:val="21"/>
        </w:rPr>
        <w:t>、透明度、透光率、悬浮物、化学需氧量、亚硝酸盐、硝酸盐、铵盐、活性磷酸盐、总有机碳、活性硅酸盐、油类等；</w:t>
      </w:r>
    </w:p>
    <w:p w:rsidR="007345CA" w:rsidRDefault="00512DDE">
      <w:pPr>
        <w:widowControl/>
        <w:numPr>
          <w:ilvl w:val="0"/>
          <w:numId w:val="4"/>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沉积环境：沉积物粒度、有机碳、硫化物等；</w:t>
      </w:r>
    </w:p>
    <w:p w:rsidR="007345CA" w:rsidRDefault="00512DDE">
      <w:pPr>
        <w:pStyle w:val="affc"/>
        <w:numPr>
          <w:ilvl w:val="0"/>
          <w:numId w:val="4"/>
        </w:numPr>
        <w:snapToGrid w:val="0"/>
        <w:ind w:firstLineChars="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地形地貌：高程、沉积速率等；</w:t>
      </w:r>
    </w:p>
    <w:p w:rsidR="007345CA" w:rsidRDefault="00512DDE">
      <w:pPr>
        <w:widowControl/>
        <w:numPr>
          <w:ilvl w:val="0"/>
          <w:numId w:val="4"/>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栖息生物群落：鸟类、大型底栖动物、底栖藻类、附着生物、</w:t>
      </w:r>
      <w:r>
        <w:rPr>
          <w:rFonts w:ascii="Times New Roman" w:eastAsia="宋体" w:hAnsi="Times New Roman" w:cs="Times New Roman" w:hint="eastAsia"/>
          <w:sz w:val="21"/>
          <w:szCs w:val="21"/>
        </w:rPr>
        <w:t>沉积物微生物类群等</w:t>
      </w:r>
      <w:r>
        <w:rPr>
          <w:rFonts w:ascii="Times New Roman" w:eastAsia="宋体" w:hAnsi="Times New Roman" w:cs="Times New Roman" w:hint="eastAsia"/>
          <w:color w:val="000000"/>
          <w:sz w:val="21"/>
          <w:szCs w:val="21"/>
        </w:rPr>
        <w:t>；</w:t>
      </w:r>
    </w:p>
    <w:p w:rsidR="007345CA" w:rsidRDefault="00512DDE">
      <w:pPr>
        <w:widowControl/>
        <w:numPr>
          <w:ilvl w:val="0"/>
          <w:numId w:val="4"/>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碳储量：植物有机碳、地上生物量、地下生物量、凋落物生物量等；</w:t>
      </w:r>
    </w:p>
    <w:p w:rsidR="007345CA" w:rsidRDefault="00512DDE">
      <w:pPr>
        <w:widowControl/>
        <w:numPr>
          <w:ilvl w:val="0"/>
          <w:numId w:val="4"/>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现场影像：照片、视频等；</w:t>
      </w:r>
    </w:p>
    <w:p w:rsidR="007345CA" w:rsidRDefault="00512DDE">
      <w:pPr>
        <w:widowControl/>
        <w:numPr>
          <w:ilvl w:val="0"/>
          <w:numId w:val="4"/>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威胁因素：自然因素、人为因素。</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r>
        <w:rPr>
          <w:rFonts w:ascii="Times New Roman" w:eastAsia="黑体" w:hAnsi="Times New Roman" w:cs="Times New Roman"/>
          <w:color w:val="000000"/>
          <w:kern w:val="0"/>
          <w:sz w:val="21"/>
          <w:szCs w:val="21"/>
        </w:rPr>
        <w:t>7.2.</w:t>
      </w:r>
      <w:r>
        <w:rPr>
          <w:rFonts w:ascii="Times New Roman" w:eastAsia="黑体" w:hAnsi="Times New Roman" w:cs="Times New Roman" w:hint="eastAsia"/>
          <w:color w:val="000000"/>
          <w:kern w:val="0"/>
          <w:sz w:val="21"/>
          <w:szCs w:val="21"/>
        </w:rPr>
        <w:t xml:space="preserve">3 </w:t>
      </w:r>
      <w:r>
        <w:rPr>
          <w:rFonts w:ascii="Times New Roman" w:eastAsia="黑体" w:hAnsi="Times New Roman" w:cs="Times New Roman" w:hint="eastAsia"/>
          <w:color w:val="000000"/>
          <w:kern w:val="0"/>
          <w:sz w:val="21"/>
          <w:szCs w:val="21"/>
        </w:rPr>
        <w:t>标准样地的设置</w:t>
      </w:r>
    </w:p>
    <w:p w:rsidR="007345CA" w:rsidRDefault="00512DDE">
      <w:pPr>
        <w:snapToGrid w:val="0"/>
        <w:ind w:firstLineChars="200" w:firstLine="420"/>
        <w:rPr>
          <w:rFonts w:ascii="Times New Roman" w:eastAsia="黑体" w:hAnsi="Times New Roman" w:cs="Times New Roman"/>
          <w:color w:val="000000"/>
          <w:kern w:val="0"/>
          <w:sz w:val="21"/>
          <w:szCs w:val="21"/>
        </w:rPr>
      </w:pPr>
      <w:r>
        <w:rPr>
          <w:rFonts w:ascii="Times New Roman" w:eastAsia="宋体" w:hAnsi="Times New Roman" w:cs="Times New Roman" w:hint="eastAsia"/>
          <w:color w:val="000000"/>
          <w:sz w:val="21"/>
          <w:szCs w:val="21"/>
        </w:rPr>
        <w:t>应根据红树林生态系统实际分布情况，选择有代表性的区域设置标准样地，单个</w:t>
      </w:r>
      <w:r>
        <w:rPr>
          <w:rFonts w:ascii="Times New Roman" w:eastAsia="宋体" w:hAnsi="Times New Roman" w:cs="Times New Roman"/>
          <w:color w:val="000000"/>
          <w:sz w:val="21"/>
          <w:szCs w:val="21"/>
        </w:rPr>
        <w:t>标准样地面积应不小于</w:t>
      </w:r>
      <w:r>
        <w:rPr>
          <w:rFonts w:ascii="Times New Roman" w:eastAsia="宋体" w:hAnsi="Times New Roman" w:cs="Times New Roman"/>
          <w:color w:val="000000"/>
          <w:sz w:val="21"/>
          <w:szCs w:val="21"/>
        </w:rPr>
        <w:t>0.01</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。分布面积小于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的红树林生态系统，至少设置</w:t>
      </w:r>
      <w:r>
        <w:rPr>
          <w:rFonts w:ascii="Times New Roman" w:eastAsia="宋体" w:hAnsi="Times New Roman" w:cs="Times New Roman" w:hint="eastAsia"/>
          <w:color w:val="000000"/>
          <w:sz w:val="21"/>
          <w:szCs w:val="21"/>
        </w:rPr>
        <w:t>1</w:t>
      </w:r>
      <w:r>
        <w:rPr>
          <w:rFonts w:ascii="Times New Roman" w:eastAsia="宋体" w:hAnsi="Times New Roman" w:cs="Times New Roman" w:hint="eastAsia"/>
          <w:color w:val="000000"/>
          <w:sz w:val="21"/>
          <w:szCs w:val="21"/>
        </w:rPr>
        <w:t>块标准样地；分布面积大于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但小于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的红树林生态系统，至少设置</w:t>
      </w:r>
      <w:r>
        <w:rPr>
          <w:rFonts w:ascii="Times New Roman" w:eastAsia="宋体" w:hAnsi="Times New Roman" w:cs="Times New Roman"/>
          <w:color w:val="000000"/>
          <w:sz w:val="21"/>
          <w:szCs w:val="21"/>
        </w:rPr>
        <w:t>2</w:t>
      </w:r>
      <w:r>
        <w:rPr>
          <w:rFonts w:ascii="Times New Roman" w:eastAsia="宋体" w:hAnsi="Times New Roman" w:cs="Times New Roman" w:hint="eastAsia"/>
          <w:color w:val="000000"/>
          <w:sz w:val="21"/>
          <w:szCs w:val="21"/>
        </w:rPr>
        <w:t>块标准样地；分布面积大于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的红树林生态系统，至少设置</w:t>
      </w:r>
      <w:r>
        <w:rPr>
          <w:rFonts w:ascii="Times New Roman" w:eastAsia="宋体" w:hAnsi="Times New Roman" w:cs="Times New Roman"/>
          <w:color w:val="000000"/>
          <w:sz w:val="21"/>
          <w:szCs w:val="21"/>
        </w:rPr>
        <w:t>3</w:t>
      </w:r>
      <w:r>
        <w:rPr>
          <w:rFonts w:ascii="Times New Roman" w:eastAsia="宋体" w:hAnsi="Times New Roman" w:cs="Times New Roman" w:hint="eastAsia"/>
          <w:color w:val="000000"/>
          <w:sz w:val="21"/>
          <w:szCs w:val="21"/>
        </w:rPr>
        <w:t>块标准样地</w:t>
      </w:r>
      <w:r>
        <w:rPr>
          <w:rFonts w:ascii="Times New Roman" w:eastAsia="宋体" w:hAnsi="Times New Roman" w:cs="Times New Roman" w:hint="eastAsia"/>
          <w:color w:val="000000"/>
          <w:sz w:val="21"/>
          <w:szCs w:val="18"/>
        </w:rPr>
        <w:t>。</w:t>
      </w:r>
      <w:r>
        <w:rPr>
          <w:rFonts w:ascii="Times New Roman" w:eastAsia="宋体" w:hAnsi="Times New Roman" w:cs="Times New Roman" w:hint="eastAsia"/>
          <w:color w:val="000000"/>
          <w:sz w:val="21"/>
          <w:szCs w:val="21"/>
        </w:rPr>
        <w:t>可</w:t>
      </w:r>
      <w:r>
        <w:rPr>
          <w:rFonts w:ascii="Times New Roman" w:eastAsia="宋体" w:hAnsi="Times New Roman" w:cs="Times New Roman" w:hint="eastAsia"/>
          <w:color w:val="000000"/>
          <w:sz w:val="21"/>
          <w:szCs w:val="18"/>
        </w:rPr>
        <w:t>选择</w:t>
      </w:r>
      <w:r>
        <w:rPr>
          <w:rFonts w:ascii="Times New Roman" w:eastAsia="宋体" w:hAnsi="Times New Roman" w:cs="Times New Roman" w:hint="eastAsia"/>
          <w:color w:val="000000"/>
          <w:sz w:val="21"/>
          <w:szCs w:val="21"/>
        </w:rPr>
        <w:t>若干标准样地开展海洋监测平台、在线监测系统建设。</w:t>
      </w:r>
      <w:bookmarkStart w:id="111" w:name="_Toc98753360"/>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r>
        <w:rPr>
          <w:rFonts w:ascii="Times New Roman" w:eastAsia="黑体" w:hAnsi="Times New Roman" w:cs="Times New Roman"/>
          <w:color w:val="000000"/>
          <w:kern w:val="0"/>
          <w:sz w:val="21"/>
          <w:szCs w:val="21"/>
        </w:rPr>
        <w:t>7</w:t>
      </w:r>
      <w:r>
        <w:rPr>
          <w:rFonts w:ascii="Times New Roman" w:eastAsia="黑体" w:hAnsi="Times New Roman" w:cs="Times New Roman" w:hint="eastAsia"/>
          <w:color w:val="000000"/>
          <w:kern w:val="0"/>
          <w:sz w:val="21"/>
          <w:szCs w:val="21"/>
        </w:rPr>
        <w:t>.</w:t>
      </w:r>
      <w:r>
        <w:rPr>
          <w:rFonts w:ascii="Times New Roman" w:eastAsia="黑体" w:hAnsi="Times New Roman" w:cs="Times New Roman"/>
          <w:color w:val="000000"/>
          <w:kern w:val="0"/>
          <w:sz w:val="21"/>
          <w:szCs w:val="21"/>
        </w:rPr>
        <w:t xml:space="preserve">3 </w:t>
      </w:r>
      <w:r>
        <w:rPr>
          <w:rFonts w:ascii="Times New Roman" w:eastAsia="黑体" w:hAnsi="Times New Roman" w:cs="Times New Roman" w:hint="eastAsia"/>
          <w:color w:val="000000"/>
          <w:kern w:val="0"/>
          <w:sz w:val="21"/>
          <w:szCs w:val="21"/>
        </w:rPr>
        <w:t>盐沼生态站</w:t>
      </w:r>
      <w:bookmarkEnd w:id="111"/>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12" w:name="_Toc91521479"/>
      <w:r>
        <w:rPr>
          <w:rFonts w:ascii="Times New Roman" w:eastAsia="黑体" w:hAnsi="Times New Roman" w:cs="Times New Roman"/>
          <w:color w:val="000000"/>
          <w:kern w:val="0"/>
          <w:sz w:val="21"/>
          <w:szCs w:val="21"/>
        </w:rPr>
        <w:t xml:space="preserve">7.3.1 </w:t>
      </w:r>
      <w:r>
        <w:rPr>
          <w:rFonts w:ascii="Times New Roman" w:eastAsia="黑体" w:hAnsi="Times New Roman" w:cs="Times New Roman" w:hint="eastAsia"/>
          <w:kern w:val="0"/>
          <w:sz w:val="21"/>
          <w:szCs w:val="21"/>
        </w:rPr>
        <w:t>建站目标</w:t>
      </w:r>
      <w:bookmarkEnd w:id="112"/>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长期、定点、持续监测区域内盐沼植物等生物群落及其生境，</w:t>
      </w:r>
      <w:bookmarkStart w:id="113" w:name="_Hlk98249233"/>
      <w:r>
        <w:rPr>
          <w:rFonts w:ascii="Times New Roman" w:eastAsia="宋体" w:hAnsi="Times New Roman" w:cs="Times New Roman" w:hint="eastAsia"/>
          <w:color w:val="000000"/>
          <w:sz w:val="21"/>
          <w:szCs w:val="21"/>
        </w:rPr>
        <w:t>掌握盐沼生态系统状况、植被分布及其群落结构特征，揭示盐沼植物等生物群落动态变化规律，</w:t>
      </w:r>
      <w:bookmarkEnd w:id="113"/>
      <w:r>
        <w:rPr>
          <w:rFonts w:ascii="Times New Roman" w:eastAsia="宋体" w:hAnsi="Times New Roman" w:cs="Times New Roman" w:hint="eastAsia"/>
          <w:color w:val="000000"/>
          <w:sz w:val="21"/>
          <w:szCs w:val="21"/>
        </w:rPr>
        <w:t>以及生物多样性与生境的相互关系，明确盐沼生态系统存在的生态问题，预警生态风险，为盐沼生态系统保护修复提供支撑。</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14" w:name="_Toc91521480"/>
      <w:r>
        <w:rPr>
          <w:rFonts w:ascii="Times New Roman" w:eastAsia="黑体" w:hAnsi="Times New Roman" w:cs="Times New Roman"/>
          <w:color w:val="000000"/>
          <w:kern w:val="0"/>
          <w:sz w:val="21"/>
          <w:szCs w:val="21"/>
        </w:rPr>
        <w:t>7.3</w:t>
      </w:r>
      <w:r>
        <w:rPr>
          <w:rFonts w:ascii="Times New Roman" w:eastAsia="黑体" w:hAnsi="Times New Roman" w:cs="Times New Roman" w:hint="eastAsia"/>
          <w:color w:val="000000"/>
          <w:kern w:val="0"/>
          <w:sz w:val="21"/>
          <w:szCs w:val="21"/>
        </w:rPr>
        <w:t>.2</w:t>
      </w:r>
      <w:bookmarkEnd w:id="114"/>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监测设备配置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监测指标及监测方法参照</w:t>
      </w:r>
      <w:r>
        <w:rPr>
          <w:rFonts w:ascii="Times New Roman" w:eastAsia="宋体" w:hAnsi="Times New Roman" w:cs="Times New Roman"/>
          <w:color w:val="000000"/>
          <w:sz w:val="21"/>
          <w:szCs w:val="21"/>
        </w:rPr>
        <w:t>T/CAOE 20.4</w:t>
      </w:r>
      <w:r>
        <w:rPr>
          <w:rFonts w:ascii="Times New Roman" w:eastAsia="宋体" w:hAnsi="Times New Roman" w:cs="Times New Roman" w:hint="eastAsia"/>
          <w:color w:val="000000"/>
          <w:sz w:val="21"/>
          <w:szCs w:val="21"/>
        </w:rPr>
        <w:t>执行。海洋生态系统监测通用设施设备配置宜按照附录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盐沼</w:t>
      </w:r>
      <w:r>
        <w:rPr>
          <w:rFonts w:ascii="Times New Roman" w:eastAsia="宋体" w:hAnsi="Times New Roman" w:cs="Times New Roman"/>
          <w:color w:val="000000"/>
          <w:sz w:val="21"/>
          <w:szCs w:val="21"/>
        </w:rPr>
        <w:t>生态系统监测特需设施设备配置</w:t>
      </w:r>
      <w:r>
        <w:rPr>
          <w:rFonts w:ascii="Times New Roman" w:eastAsia="宋体" w:hAnsi="Times New Roman" w:cs="Times New Roman" w:hint="eastAsia"/>
          <w:color w:val="000000"/>
          <w:sz w:val="21"/>
          <w:szCs w:val="21"/>
        </w:rPr>
        <w:t>宜按照附录</w:t>
      </w:r>
      <w:r>
        <w:rPr>
          <w:rFonts w:ascii="Times New Roman" w:eastAsia="宋体" w:hAnsi="Times New Roman" w:cs="Times New Roman" w:hint="eastAsia"/>
          <w:color w:val="000000"/>
          <w:sz w:val="21"/>
          <w:szCs w:val="21"/>
        </w:rPr>
        <w:t>E</w:t>
      </w:r>
      <w:r>
        <w:rPr>
          <w:rFonts w:ascii="Times New Roman" w:eastAsia="宋体" w:hAnsi="Times New Roman" w:cs="Times New Roman" w:hint="eastAsia"/>
          <w:color w:val="000000"/>
          <w:sz w:val="21"/>
          <w:szCs w:val="21"/>
        </w:rPr>
        <w:t>表</w:t>
      </w:r>
      <w:r>
        <w:rPr>
          <w:rFonts w:ascii="Times New Roman" w:eastAsia="宋体" w:hAnsi="Times New Roman" w:cs="Times New Roman" w:hint="eastAsia"/>
          <w:color w:val="000000"/>
          <w:sz w:val="21"/>
          <w:szCs w:val="21"/>
        </w:rPr>
        <w:t>E.</w:t>
      </w:r>
      <w:r>
        <w:rPr>
          <w:rFonts w:ascii="Times New Roman" w:eastAsia="宋体" w:hAnsi="Times New Roman" w:cs="Times New Roman"/>
          <w:color w:val="000000"/>
          <w:sz w:val="21"/>
          <w:szCs w:val="21"/>
        </w:rPr>
        <w:t>3</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监测设施设备配置宜满足以下全部或部分监测指标的监测需求：</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植物群落：分布面积、</w:t>
      </w:r>
      <w:r>
        <w:rPr>
          <w:rFonts w:ascii="Times New Roman" w:eastAsia="宋体" w:hAnsi="Times New Roman" w:cs="Times New Roman" w:hint="eastAsia"/>
          <w:color w:val="000000"/>
          <w:sz w:val="21"/>
          <w:szCs w:val="21"/>
        </w:rPr>
        <w:t>种类组成、密度、盖度、生物量等；</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水环境：水温、水深、盐度、</w:t>
      </w:r>
      <w:r>
        <w:rPr>
          <w:rFonts w:ascii="Times New Roman" w:eastAsia="宋体" w:hAnsi="Times New Roman" w:cs="Times New Roman"/>
          <w:color w:val="000000"/>
          <w:sz w:val="21"/>
          <w:szCs w:val="21"/>
        </w:rPr>
        <w:t>pH</w:t>
      </w:r>
      <w:r>
        <w:rPr>
          <w:rFonts w:ascii="Times New Roman" w:eastAsia="宋体" w:hAnsi="Times New Roman" w:cs="Times New Roman" w:hint="eastAsia"/>
          <w:color w:val="000000"/>
          <w:sz w:val="21"/>
          <w:szCs w:val="21"/>
        </w:rPr>
        <w:t>、透明度、透光率、悬浮物、化学需氧量、亚硝酸盐、硝酸盐、铵盐、活性磷酸盐、总有机碳、活性硅酸盐、油类等；</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沉积环境：粒度、有机碳、硫化物等；</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地形地貌：高程、沉积速率等；</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栖息生物群落：鸟类、大型底栖生物、潮间带生物、附着生物等；</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碳储量：植物有机碳、地上生物量、地下生物量、凋落物生物量等；</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现场影像：照片、视频等；</w:t>
      </w:r>
    </w:p>
    <w:p w:rsidR="007345CA" w:rsidRDefault="00512DDE">
      <w:pPr>
        <w:widowControl/>
        <w:numPr>
          <w:ilvl w:val="0"/>
          <w:numId w:val="5"/>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威胁因素：自然因素、人为因素。</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15" w:name="_Toc91521481"/>
      <w:r>
        <w:rPr>
          <w:rFonts w:ascii="Times New Roman" w:eastAsia="黑体" w:hAnsi="Times New Roman" w:cs="Times New Roman"/>
          <w:color w:val="000000"/>
          <w:kern w:val="0"/>
          <w:sz w:val="21"/>
          <w:szCs w:val="21"/>
        </w:rPr>
        <w:t>7.3.3</w:t>
      </w:r>
      <w:bookmarkEnd w:id="115"/>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标准样地的设置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应根据盐沼生态系统实际分布情况，选择有代表性的区域设置标准样地，单个</w:t>
      </w:r>
      <w:r>
        <w:rPr>
          <w:rFonts w:ascii="Times New Roman" w:eastAsia="宋体" w:hAnsi="Times New Roman" w:cs="Times New Roman"/>
          <w:color w:val="000000"/>
          <w:sz w:val="21"/>
          <w:szCs w:val="21"/>
        </w:rPr>
        <w:t>标准样地面积应不小于</w:t>
      </w:r>
      <w:r>
        <w:rPr>
          <w:rFonts w:ascii="Times New Roman" w:eastAsia="宋体" w:hAnsi="Times New Roman" w:cs="Times New Roman"/>
          <w:color w:val="000000"/>
          <w:sz w:val="21"/>
          <w:szCs w:val="21"/>
        </w:rPr>
        <w:t>0.006</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。分布面积小于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的盐沼生态系统，至少设置</w:t>
      </w:r>
      <w:r>
        <w:rPr>
          <w:rFonts w:ascii="Times New Roman" w:eastAsia="宋体" w:hAnsi="Times New Roman" w:cs="Times New Roman" w:hint="eastAsia"/>
          <w:color w:val="000000"/>
          <w:sz w:val="21"/>
          <w:szCs w:val="21"/>
        </w:rPr>
        <w:t>1</w:t>
      </w:r>
      <w:r>
        <w:rPr>
          <w:rFonts w:ascii="Times New Roman" w:eastAsia="宋体" w:hAnsi="Times New Roman" w:cs="Times New Roman" w:hint="eastAsia"/>
          <w:color w:val="000000"/>
          <w:sz w:val="21"/>
          <w:szCs w:val="21"/>
        </w:rPr>
        <w:t>块标准样地；分布面积大于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但小于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的盐沼生态系统，至少设置</w:t>
      </w:r>
      <w:r>
        <w:rPr>
          <w:rFonts w:ascii="Times New Roman" w:eastAsia="宋体" w:hAnsi="Times New Roman" w:cs="Times New Roman"/>
          <w:color w:val="000000"/>
          <w:sz w:val="21"/>
          <w:szCs w:val="21"/>
        </w:rPr>
        <w:t>2</w:t>
      </w:r>
      <w:r>
        <w:rPr>
          <w:rFonts w:ascii="Times New Roman" w:eastAsia="宋体" w:hAnsi="Times New Roman" w:cs="Times New Roman" w:hint="eastAsia"/>
          <w:color w:val="000000"/>
          <w:sz w:val="21"/>
          <w:szCs w:val="21"/>
        </w:rPr>
        <w:t>块标准样地；分布面积大于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的盐沼生态系统，至少设置</w:t>
      </w:r>
      <w:r>
        <w:rPr>
          <w:rFonts w:ascii="Times New Roman" w:eastAsia="宋体" w:hAnsi="Times New Roman" w:cs="Times New Roman"/>
          <w:color w:val="000000"/>
          <w:sz w:val="21"/>
          <w:szCs w:val="21"/>
        </w:rPr>
        <w:t>3</w:t>
      </w:r>
      <w:r>
        <w:rPr>
          <w:rFonts w:ascii="Times New Roman" w:eastAsia="宋体" w:hAnsi="Times New Roman" w:cs="Times New Roman" w:hint="eastAsia"/>
          <w:color w:val="000000"/>
          <w:sz w:val="21"/>
          <w:szCs w:val="21"/>
        </w:rPr>
        <w:t>块标准样地</w:t>
      </w:r>
      <w:r>
        <w:rPr>
          <w:rFonts w:ascii="Times New Roman" w:eastAsia="宋体" w:hAnsi="Times New Roman" w:cs="Times New Roman" w:hint="eastAsia"/>
          <w:color w:val="000000"/>
          <w:sz w:val="21"/>
          <w:szCs w:val="18"/>
        </w:rPr>
        <w:t>。</w:t>
      </w:r>
      <w:r>
        <w:rPr>
          <w:rFonts w:ascii="Times New Roman" w:eastAsia="宋体" w:hAnsi="Times New Roman" w:cs="Times New Roman" w:hint="eastAsia"/>
          <w:color w:val="000000"/>
          <w:sz w:val="21"/>
          <w:szCs w:val="21"/>
        </w:rPr>
        <w:t>可</w:t>
      </w:r>
      <w:r>
        <w:rPr>
          <w:rFonts w:ascii="Times New Roman" w:eastAsia="宋体" w:hAnsi="Times New Roman" w:cs="Times New Roman" w:hint="eastAsia"/>
          <w:color w:val="000000"/>
          <w:sz w:val="21"/>
          <w:szCs w:val="18"/>
        </w:rPr>
        <w:t>选择</w:t>
      </w:r>
      <w:r>
        <w:rPr>
          <w:rFonts w:ascii="Times New Roman" w:eastAsia="宋体" w:hAnsi="Times New Roman" w:cs="Times New Roman" w:hint="eastAsia"/>
          <w:color w:val="000000"/>
          <w:sz w:val="21"/>
          <w:szCs w:val="21"/>
        </w:rPr>
        <w:t>若干标准样地、潮沟分布区域开展在线监测系统建设。</w:t>
      </w:r>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bookmarkStart w:id="116" w:name="_Toc98753361"/>
      <w:r>
        <w:rPr>
          <w:rFonts w:ascii="Times New Roman" w:eastAsia="黑体" w:hAnsi="Times New Roman" w:cs="Times New Roman"/>
          <w:color w:val="000000"/>
          <w:kern w:val="0"/>
          <w:sz w:val="21"/>
          <w:szCs w:val="21"/>
        </w:rPr>
        <w:t>7</w:t>
      </w:r>
      <w:r>
        <w:rPr>
          <w:rFonts w:ascii="Times New Roman" w:eastAsia="黑体" w:hAnsi="Times New Roman" w:cs="Times New Roman" w:hint="eastAsia"/>
          <w:color w:val="000000"/>
          <w:kern w:val="0"/>
          <w:sz w:val="21"/>
          <w:szCs w:val="21"/>
        </w:rPr>
        <w:t>.</w:t>
      </w:r>
      <w:r>
        <w:rPr>
          <w:rFonts w:ascii="Times New Roman" w:eastAsia="黑体" w:hAnsi="Times New Roman" w:cs="Times New Roman"/>
          <w:color w:val="000000"/>
          <w:kern w:val="0"/>
          <w:sz w:val="21"/>
          <w:szCs w:val="21"/>
        </w:rPr>
        <w:t xml:space="preserve">4 </w:t>
      </w:r>
      <w:r>
        <w:rPr>
          <w:rFonts w:ascii="Times New Roman" w:eastAsia="黑体" w:hAnsi="Times New Roman" w:cs="Times New Roman" w:hint="eastAsia"/>
          <w:color w:val="000000"/>
          <w:kern w:val="0"/>
          <w:sz w:val="21"/>
          <w:szCs w:val="21"/>
        </w:rPr>
        <w:t>珊瑚礁生态站</w:t>
      </w:r>
      <w:bookmarkEnd w:id="116"/>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17" w:name="_Toc91521483"/>
      <w:r>
        <w:rPr>
          <w:rFonts w:ascii="Times New Roman" w:eastAsia="黑体" w:hAnsi="Times New Roman" w:cs="Times New Roman"/>
          <w:color w:val="000000"/>
          <w:kern w:val="0"/>
          <w:sz w:val="21"/>
          <w:szCs w:val="21"/>
        </w:rPr>
        <w:t xml:space="preserve">7.4.1 </w:t>
      </w:r>
      <w:r>
        <w:rPr>
          <w:rFonts w:ascii="Times New Roman" w:eastAsia="黑体" w:hAnsi="Times New Roman" w:cs="Times New Roman" w:hint="eastAsia"/>
          <w:color w:val="000000"/>
          <w:kern w:val="0"/>
          <w:sz w:val="21"/>
          <w:szCs w:val="21"/>
        </w:rPr>
        <w:t>建站目标</w:t>
      </w:r>
      <w:bookmarkEnd w:id="117"/>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长期、定点、持续监测区域内珊瑚等生物群落及其生境，</w:t>
      </w:r>
      <w:r>
        <w:rPr>
          <w:rFonts w:ascii="Times New Roman" w:eastAsia="宋体" w:hAnsi="Times New Roman" w:cs="Times New Roman" w:hint="eastAsia"/>
          <w:sz w:val="21"/>
          <w:szCs w:val="21"/>
        </w:rPr>
        <w:t>掌握珊瑚礁分布边界，珊瑚及礁栖生物的群落结构特征、环境状况，揭示珊瑚礁生态系统的动态变化规律，以及生物多样性与生境的相互关系，</w:t>
      </w:r>
      <w:r>
        <w:rPr>
          <w:rFonts w:ascii="Times New Roman" w:eastAsia="宋体" w:hAnsi="Times New Roman" w:cs="Times New Roman" w:hint="eastAsia"/>
          <w:color w:val="000000"/>
          <w:sz w:val="21"/>
          <w:szCs w:val="21"/>
        </w:rPr>
        <w:lastRenderedPageBreak/>
        <w:t>明确珊瑚礁生态系统存在的生态问题，预警生态风险，为珊瑚礁保护修复提供支撑。</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18" w:name="_Toc91521484"/>
      <w:r>
        <w:rPr>
          <w:rFonts w:ascii="Times New Roman" w:eastAsia="黑体" w:hAnsi="Times New Roman" w:cs="Times New Roman"/>
          <w:color w:val="000000"/>
          <w:kern w:val="0"/>
          <w:sz w:val="21"/>
          <w:szCs w:val="21"/>
        </w:rPr>
        <w:t>7.4.</w:t>
      </w:r>
      <w:r>
        <w:rPr>
          <w:rFonts w:ascii="Times New Roman" w:eastAsia="黑体" w:hAnsi="Times New Roman" w:cs="Times New Roman" w:hint="eastAsia"/>
          <w:color w:val="000000"/>
          <w:kern w:val="0"/>
          <w:sz w:val="21"/>
          <w:szCs w:val="21"/>
        </w:rPr>
        <w:t>2</w:t>
      </w:r>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监测设备</w:t>
      </w:r>
      <w:bookmarkEnd w:id="118"/>
      <w:r>
        <w:rPr>
          <w:rFonts w:ascii="Times New Roman" w:eastAsia="黑体" w:hAnsi="Times New Roman" w:cs="Times New Roman" w:hint="eastAsia"/>
          <w:color w:val="000000"/>
          <w:kern w:val="0"/>
          <w:sz w:val="21"/>
          <w:szCs w:val="21"/>
        </w:rPr>
        <w:t>配置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监测指标及监测方法参照</w:t>
      </w:r>
      <w:r>
        <w:rPr>
          <w:rFonts w:ascii="Times New Roman" w:eastAsia="宋体" w:hAnsi="Times New Roman" w:cs="Times New Roman"/>
          <w:color w:val="000000"/>
          <w:sz w:val="21"/>
          <w:szCs w:val="21"/>
        </w:rPr>
        <w:t>T/CAOE 20.5</w:t>
      </w:r>
      <w:r>
        <w:rPr>
          <w:rFonts w:ascii="Times New Roman" w:eastAsia="宋体" w:hAnsi="Times New Roman" w:cs="Times New Roman" w:hint="eastAsia"/>
          <w:color w:val="000000"/>
          <w:sz w:val="21"/>
          <w:szCs w:val="21"/>
        </w:rPr>
        <w:t>执行。监测通用设施设备配置宜按照附录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珊瑚礁</w:t>
      </w:r>
      <w:r>
        <w:rPr>
          <w:rFonts w:ascii="Times New Roman" w:eastAsia="宋体" w:hAnsi="Times New Roman" w:cs="Times New Roman"/>
          <w:color w:val="000000"/>
          <w:sz w:val="21"/>
          <w:szCs w:val="21"/>
        </w:rPr>
        <w:t>生态系统监测特需设施设备配置</w:t>
      </w:r>
      <w:r>
        <w:rPr>
          <w:rFonts w:ascii="Times New Roman" w:eastAsia="宋体" w:hAnsi="Times New Roman" w:cs="Times New Roman" w:hint="eastAsia"/>
          <w:color w:val="000000"/>
          <w:sz w:val="21"/>
          <w:szCs w:val="21"/>
        </w:rPr>
        <w:t>宜按照附录</w:t>
      </w:r>
      <w:r>
        <w:rPr>
          <w:rFonts w:ascii="Times New Roman" w:eastAsia="宋体" w:hAnsi="Times New Roman" w:cs="Times New Roman" w:hint="eastAsia"/>
          <w:color w:val="000000"/>
          <w:sz w:val="21"/>
          <w:szCs w:val="21"/>
        </w:rPr>
        <w:t>E</w:t>
      </w:r>
      <w:r>
        <w:rPr>
          <w:rFonts w:ascii="Times New Roman" w:eastAsia="宋体" w:hAnsi="Times New Roman" w:cs="Times New Roman" w:hint="eastAsia"/>
          <w:color w:val="000000"/>
          <w:sz w:val="21"/>
          <w:szCs w:val="21"/>
        </w:rPr>
        <w:t>表</w:t>
      </w:r>
      <w:r>
        <w:rPr>
          <w:rFonts w:ascii="Times New Roman" w:eastAsia="宋体" w:hAnsi="Times New Roman" w:cs="Times New Roman" w:hint="eastAsia"/>
          <w:color w:val="000000"/>
          <w:sz w:val="21"/>
          <w:szCs w:val="21"/>
        </w:rPr>
        <w:t>E.</w:t>
      </w:r>
      <w:r>
        <w:rPr>
          <w:rFonts w:ascii="Times New Roman" w:eastAsia="宋体" w:hAnsi="Times New Roman" w:cs="Times New Roman"/>
          <w:color w:val="000000"/>
          <w:sz w:val="21"/>
          <w:szCs w:val="21"/>
        </w:rPr>
        <w:t>4</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监测设施设备配置宜满足以下全部或部分监测指标的监测需求：</w:t>
      </w:r>
    </w:p>
    <w:p w:rsidR="007345CA" w:rsidRDefault="00512DDE">
      <w:pPr>
        <w:widowControl/>
        <w:numPr>
          <w:ilvl w:val="0"/>
          <w:numId w:val="6"/>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珊瑚群落：造礁石珊瑚的种类组成、活珊瑚覆盖率、珊瑚死亡率、硬珊瑚补充量、珊瑚白</w:t>
      </w:r>
      <w:r>
        <w:rPr>
          <w:rFonts w:ascii="Times New Roman" w:eastAsia="宋体" w:hAnsi="Times New Roman" w:cs="Times New Roman" w:hint="eastAsia"/>
          <w:color w:val="000000"/>
          <w:sz w:val="21"/>
          <w:szCs w:val="21"/>
        </w:rPr>
        <w:t>化与病害情况等；</w:t>
      </w:r>
    </w:p>
    <w:p w:rsidR="007345CA" w:rsidRDefault="00512DDE">
      <w:pPr>
        <w:widowControl/>
        <w:numPr>
          <w:ilvl w:val="0"/>
          <w:numId w:val="6"/>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水环境：水温、水深、透明度、盐度、</w:t>
      </w:r>
      <w:r>
        <w:rPr>
          <w:rFonts w:ascii="Times New Roman" w:eastAsia="宋体" w:hAnsi="Times New Roman" w:cs="Times New Roman"/>
          <w:color w:val="000000"/>
          <w:sz w:val="21"/>
          <w:szCs w:val="21"/>
        </w:rPr>
        <w:t>pH</w:t>
      </w:r>
      <w:r>
        <w:rPr>
          <w:rFonts w:ascii="Times New Roman" w:eastAsia="宋体" w:hAnsi="Times New Roman" w:cs="Times New Roman" w:hint="eastAsia"/>
          <w:color w:val="000000"/>
          <w:sz w:val="21"/>
          <w:szCs w:val="21"/>
        </w:rPr>
        <w:t>、溶解氧、亚硝酸盐、硝酸盐、铵盐、活性磷酸盐、总氮、总磷、叶绿素</w:t>
      </w:r>
      <w:r>
        <w:rPr>
          <w:rFonts w:ascii="Times New Roman" w:eastAsia="宋体" w:hAnsi="Times New Roman" w:cs="Times New Roman" w:hint="eastAsia"/>
          <w:color w:val="000000"/>
          <w:sz w:val="21"/>
          <w:szCs w:val="21"/>
        </w:rPr>
        <w:t>a</w:t>
      </w:r>
      <w:r>
        <w:rPr>
          <w:rFonts w:ascii="Times New Roman" w:eastAsia="宋体" w:hAnsi="Times New Roman" w:cs="Times New Roman" w:hint="eastAsia"/>
          <w:color w:val="000000"/>
          <w:sz w:val="21"/>
          <w:szCs w:val="21"/>
        </w:rPr>
        <w:t>、浊度等；</w:t>
      </w:r>
    </w:p>
    <w:p w:rsidR="007345CA" w:rsidRDefault="00512DDE">
      <w:pPr>
        <w:widowControl/>
        <w:numPr>
          <w:ilvl w:val="0"/>
          <w:numId w:val="6"/>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沉积环境：沉积物粒度、沉降速率以及各底质类型覆盖率</w:t>
      </w:r>
      <w:r>
        <w:rPr>
          <w:rFonts w:ascii="Times New Roman" w:eastAsia="宋体" w:hAnsi="Times New Roman" w:cs="Times New Roman" w:hint="eastAsia"/>
          <w:sz w:val="21"/>
          <w:szCs w:val="21"/>
        </w:rPr>
        <w:t>（礁石、碎石、沙、泥覆盖率）等</w:t>
      </w:r>
      <w:r>
        <w:rPr>
          <w:rFonts w:ascii="Times New Roman" w:eastAsia="宋体" w:hAnsi="Times New Roman" w:cs="Times New Roman" w:hint="eastAsia"/>
          <w:color w:val="000000"/>
          <w:sz w:val="21"/>
          <w:szCs w:val="21"/>
        </w:rPr>
        <w:t>；</w:t>
      </w:r>
    </w:p>
    <w:p w:rsidR="007345CA" w:rsidRDefault="00512DDE">
      <w:pPr>
        <w:widowControl/>
        <w:numPr>
          <w:ilvl w:val="0"/>
          <w:numId w:val="6"/>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礁栖生物群落：大型底栖动物、大型藻类、游泳动物等；</w:t>
      </w:r>
    </w:p>
    <w:p w:rsidR="007345CA" w:rsidRDefault="00512DDE">
      <w:pPr>
        <w:widowControl/>
        <w:numPr>
          <w:ilvl w:val="0"/>
          <w:numId w:val="6"/>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现场影像：照片、视频等；</w:t>
      </w:r>
    </w:p>
    <w:p w:rsidR="007345CA" w:rsidRDefault="00512DDE">
      <w:pPr>
        <w:widowControl/>
        <w:numPr>
          <w:ilvl w:val="0"/>
          <w:numId w:val="6"/>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威胁因素：自然因素、人为因素。</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19" w:name="_Toc91521485"/>
      <w:r>
        <w:rPr>
          <w:rFonts w:ascii="Times New Roman" w:eastAsia="黑体" w:hAnsi="Times New Roman" w:cs="Times New Roman"/>
          <w:color w:val="000000"/>
          <w:kern w:val="0"/>
          <w:sz w:val="21"/>
          <w:szCs w:val="21"/>
        </w:rPr>
        <w:t>7.4.</w:t>
      </w:r>
      <w:r>
        <w:rPr>
          <w:rFonts w:ascii="Times New Roman" w:eastAsia="黑体" w:hAnsi="Times New Roman" w:cs="Times New Roman" w:hint="eastAsia"/>
          <w:color w:val="000000"/>
          <w:kern w:val="0"/>
          <w:sz w:val="21"/>
          <w:szCs w:val="21"/>
        </w:rPr>
        <w:t>3</w:t>
      </w:r>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标准样地</w:t>
      </w:r>
      <w:r>
        <w:rPr>
          <w:rFonts w:ascii="Times New Roman" w:eastAsia="黑体" w:hAnsi="Times New Roman" w:cs="Times New Roman"/>
          <w:color w:val="000000"/>
          <w:kern w:val="0"/>
          <w:sz w:val="21"/>
          <w:szCs w:val="21"/>
        </w:rPr>
        <w:t>的设置</w:t>
      </w:r>
      <w:bookmarkEnd w:id="119"/>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应根据珊瑚礁实际分布情况，选择代表性断面设置标准样地。可</w:t>
      </w:r>
      <w:r>
        <w:rPr>
          <w:rFonts w:ascii="Times New Roman" w:eastAsia="宋体" w:hAnsi="Times New Roman" w:cs="Times New Roman" w:hint="eastAsia"/>
          <w:color w:val="000000"/>
          <w:sz w:val="21"/>
          <w:szCs w:val="18"/>
        </w:rPr>
        <w:t>选择</w:t>
      </w:r>
      <w:r>
        <w:rPr>
          <w:rFonts w:ascii="Times New Roman" w:eastAsia="宋体" w:hAnsi="Times New Roman" w:cs="Times New Roman" w:hint="eastAsia"/>
          <w:color w:val="000000"/>
          <w:sz w:val="21"/>
          <w:szCs w:val="21"/>
        </w:rPr>
        <w:t>若干标准样地开展海洋监测平台、在线监测系统建设。</w:t>
      </w:r>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bookmarkStart w:id="120" w:name="_Toc98753362"/>
      <w:r>
        <w:rPr>
          <w:rFonts w:ascii="Times New Roman" w:eastAsia="黑体" w:hAnsi="Times New Roman" w:cs="Times New Roman"/>
          <w:color w:val="000000"/>
          <w:kern w:val="0"/>
          <w:sz w:val="21"/>
          <w:szCs w:val="21"/>
        </w:rPr>
        <w:t>7</w:t>
      </w:r>
      <w:r>
        <w:rPr>
          <w:rFonts w:ascii="Times New Roman" w:eastAsia="黑体" w:hAnsi="Times New Roman" w:cs="Times New Roman" w:hint="eastAsia"/>
          <w:color w:val="000000"/>
          <w:kern w:val="0"/>
          <w:sz w:val="21"/>
          <w:szCs w:val="21"/>
        </w:rPr>
        <w:t>.</w:t>
      </w:r>
      <w:r>
        <w:rPr>
          <w:rFonts w:ascii="Times New Roman" w:eastAsia="黑体" w:hAnsi="Times New Roman" w:cs="Times New Roman"/>
          <w:color w:val="000000"/>
          <w:kern w:val="0"/>
          <w:sz w:val="21"/>
          <w:szCs w:val="21"/>
        </w:rPr>
        <w:t xml:space="preserve">5 </w:t>
      </w:r>
      <w:r>
        <w:rPr>
          <w:rFonts w:ascii="Times New Roman" w:eastAsia="黑体" w:hAnsi="Times New Roman" w:cs="Times New Roman" w:hint="eastAsia"/>
          <w:color w:val="000000"/>
          <w:kern w:val="0"/>
          <w:sz w:val="21"/>
          <w:szCs w:val="21"/>
        </w:rPr>
        <w:t>牡蛎礁生态站</w:t>
      </w:r>
      <w:bookmarkEnd w:id="120"/>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bookmarkStart w:id="121" w:name="_Toc91521487"/>
      <w:r>
        <w:rPr>
          <w:rFonts w:ascii="Times New Roman" w:eastAsia="黑体" w:hAnsi="Times New Roman" w:cs="Times New Roman"/>
          <w:color w:val="000000"/>
          <w:kern w:val="0"/>
          <w:sz w:val="21"/>
          <w:szCs w:val="21"/>
        </w:rPr>
        <w:t xml:space="preserve">7.5.1 </w:t>
      </w:r>
      <w:r>
        <w:rPr>
          <w:rFonts w:ascii="Times New Roman" w:eastAsia="黑体" w:hAnsi="Times New Roman" w:cs="Times New Roman" w:hint="eastAsia"/>
          <w:kern w:val="0"/>
          <w:sz w:val="21"/>
          <w:szCs w:val="21"/>
        </w:rPr>
        <w:t>建站目标</w:t>
      </w:r>
      <w:bookmarkEnd w:id="121"/>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长期、定点、持续监测区域内牡蛎等生物群落及其生境，掌握牡蛎礁生态系统状况、牡蛎分布及其群落结构特征，揭示牡蛎、礁栖生物群落动态变化规律，以及生物多样性与生境的相互关系，明确牡蛎礁生态系统存在的生态问题，预警生态风险，为牡蛎礁保护修复提供支撑。</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22" w:name="_Toc91521488"/>
      <w:r>
        <w:rPr>
          <w:rFonts w:ascii="Times New Roman" w:eastAsia="黑体" w:hAnsi="Times New Roman" w:cs="Times New Roman"/>
          <w:color w:val="000000"/>
          <w:kern w:val="0"/>
          <w:sz w:val="21"/>
          <w:szCs w:val="21"/>
        </w:rPr>
        <w:t>7.5</w:t>
      </w:r>
      <w:r>
        <w:rPr>
          <w:rFonts w:ascii="Times New Roman" w:eastAsia="黑体" w:hAnsi="Times New Roman" w:cs="Times New Roman" w:hint="eastAsia"/>
          <w:color w:val="000000"/>
          <w:kern w:val="0"/>
          <w:sz w:val="21"/>
          <w:szCs w:val="21"/>
        </w:rPr>
        <w:t>.</w:t>
      </w:r>
      <w:r>
        <w:rPr>
          <w:rFonts w:ascii="Times New Roman" w:eastAsia="黑体" w:hAnsi="Times New Roman" w:cs="Times New Roman"/>
          <w:color w:val="000000"/>
          <w:kern w:val="0"/>
          <w:sz w:val="21"/>
          <w:szCs w:val="21"/>
        </w:rPr>
        <w:t xml:space="preserve">2 </w:t>
      </w:r>
      <w:r>
        <w:rPr>
          <w:rFonts w:ascii="Times New Roman" w:eastAsia="黑体" w:hAnsi="Times New Roman" w:cs="Times New Roman" w:hint="eastAsia"/>
          <w:color w:val="000000"/>
          <w:kern w:val="0"/>
          <w:sz w:val="21"/>
          <w:szCs w:val="21"/>
        </w:rPr>
        <w:t>监测设备</w:t>
      </w:r>
      <w:bookmarkEnd w:id="122"/>
      <w:r>
        <w:rPr>
          <w:rFonts w:ascii="Times New Roman" w:eastAsia="黑体" w:hAnsi="Times New Roman" w:cs="Times New Roman" w:hint="eastAsia"/>
          <w:color w:val="000000"/>
          <w:kern w:val="0"/>
          <w:sz w:val="21"/>
          <w:szCs w:val="21"/>
        </w:rPr>
        <w:t>配置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监测指标及监测方法参照</w:t>
      </w:r>
      <w:r>
        <w:rPr>
          <w:rFonts w:ascii="Times New Roman" w:eastAsia="宋体" w:hAnsi="Times New Roman" w:cs="Times New Roman"/>
          <w:color w:val="000000"/>
          <w:sz w:val="21"/>
          <w:szCs w:val="21"/>
        </w:rPr>
        <w:t>T/CAOE 20.7</w:t>
      </w:r>
      <w:r>
        <w:rPr>
          <w:rFonts w:ascii="Times New Roman" w:eastAsia="宋体" w:hAnsi="Times New Roman" w:cs="Times New Roman" w:hint="eastAsia"/>
          <w:color w:val="000000"/>
          <w:sz w:val="21"/>
          <w:szCs w:val="21"/>
        </w:rPr>
        <w:t>执行。海洋生态系统监测通用设施设备配置宜按照附录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牡蛎礁</w:t>
      </w:r>
      <w:r>
        <w:rPr>
          <w:rFonts w:ascii="Times New Roman" w:eastAsia="宋体" w:hAnsi="Times New Roman" w:cs="Times New Roman"/>
          <w:color w:val="000000"/>
          <w:sz w:val="21"/>
          <w:szCs w:val="21"/>
        </w:rPr>
        <w:t>生态系统监测特需设施设备配置</w:t>
      </w:r>
      <w:r>
        <w:rPr>
          <w:rFonts w:ascii="Times New Roman" w:eastAsia="宋体" w:hAnsi="Times New Roman" w:cs="Times New Roman" w:hint="eastAsia"/>
          <w:color w:val="000000"/>
          <w:sz w:val="21"/>
          <w:szCs w:val="21"/>
        </w:rPr>
        <w:t>宜按照附录</w:t>
      </w:r>
      <w:r>
        <w:rPr>
          <w:rFonts w:ascii="Times New Roman" w:eastAsia="宋体" w:hAnsi="Times New Roman" w:cs="Times New Roman" w:hint="eastAsia"/>
          <w:color w:val="000000"/>
          <w:sz w:val="21"/>
          <w:szCs w:val="21"/>
        </w:rPr>
        <w:t>E</w:t>
      </w:r>
      <w:r>
        <w:rPr>
          <w:rFonts w:ascii="Times New Roman" w:eastAsia="宋体" w:hAnsi="Times New Roman" w:cs="Times New Roman" w:hint="eastAsia"/>
          <w:color w:val="000000"/>
          <w:sz w:val="21"/>
          <w:szCs w:val="21"/>
        </w:rPr>
        <w:t>表</w:t>
      </w:r>
      <w:r>
        <w:rPr>
          <w:rFonts w:ascii="Times New Roman" w:eastAsia="宋体" w:hAnsi="Times New Roman" w:cs="Times New Roman" w:hint="eastAsia"/>
          <w:color w:val="000000"/>
          <w:sz w:val="21"/>
          <w:szCs w:val="21"/>
        </w:rPr>
        <w:t>E.</w:t>
      </w:r>
      <w:r>
        <w:rPr>
          <w:rFonts w:ascii="Times New Roman" w:eastAsia="宋体" w:hAnsi="Times New Roman" w:cs="Times New Roman"/>
          <w:color w:val="000000"/>
          <w:sz w:val="21"/>
          <w:szCs w:val="21"/>
        </w:rPr>
        <w:t>5</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监测设施设备配置宜满足以下全部或部分监测指标的监测需求：</w:t>
      </w:r>
    </w:p>
    <w:p w:rsidR="007345CA" w:rsidRDefault="00512DDE">
      <w:pPr>
        <w:widowControl/>
        <w:numPr>
          <w:ilvl w:val="0"/>
          <w:numId w:val="7"/>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牡蛎礁礁体：斑块面积、礁体高度等；</w:t>
      </w:r>
    </w:p>
    <w:p w:rsidR="007345CA" w:rsidRDefault="00512DDE">
      <w:pPr>
        <w:widowControl/>
        <w:numPr>
          <w:ilvl w:val="0"/>
          <w:numId w:val="7"/>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牡蛎群落：物种、密度、补充量、活体壳高、干肉重、干壳重等；</w:t>
      </w:r>
    </w:p>
    <w:p w:rsidR="007345CA" w:rsidRDefault="00512DDE">
      <w:pPr>
        <w:widowControl/>
        <w:numPr>
          <w:ilvl w:val="0"/>
          <w:numId w:val="7"/>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水环境：水温、盐度、</w:t>
      </w:r>
      <w:r>
        <w:rPr>
          <w:rFonts w:ascii="Times New Roman" w:eastAsia="宋体" w:hAnsi="Times New Roman" w:cs="Times New Roman"/>
          <w:color w:val="000000"/>
          <w:sz w:val="21"/>
          <w:szCs w:val="21"/>
        </w:rPr>
        <w:t>pH</w:t>
      </w:r>
      <w:r>
        <w:rPr>
          <w:rFonts w:ascii="Times New Roman" w:eastAsia="宋体" w:hAnsi="Times New Roman" w:cs="Times New Roman" w:hint="eastAsia"/>
          <w:color w:val="000000"/>
          <w:sz w:val="21"/>
          <w:szCs w:val="21"/>
        </w:rPr>
        <w:t>、溶解氧、流速等；</w:t>
      </w:r>
    </w:p>
    <w:p w:rsidR="007345CA" w:rsidRDefault="00512DDE">
      <w:pPr>
        <w:widowControl/>
        <w:numPr>
          <w:ilvl w:val="0"/>
          <w:numId w:val="7"/>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沉积环境：底质类型等；</w:t>
      </w:r>
    </w:p>
    <w:p w:rsidR="007345CA" w:rsidRDefault="00512DDE">
      <w:pPr>
        <w:widowControl/>
        <w:numPr>
          <w:ilvl w:val="0"/>
          <w:numId w:val="7"/>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礁栖生物群落：大型底栖生物、浮游植物、游泳动物、鱼卵仔鱼等；</w:t>
      </w:r>
    </w:p>
    <w:p w:rsidR="007345CA" w:rsidRDefault="00512DDE">
      <w:pPr>
        <w:widowControl/>
        <w:numPr>
          <w:ilvl w:val="0"/>
          <w:numId w:val="7"/>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现场影像：照片、视频等；</w:t>
      </w:r>
    </w:p>
    <w:p w:rsidR="007345CA" w:rsidRDefault="00512DDE">
      <w:pPr>
        <w:widowControl/>
        <w:numPr>
          <w:ilvl w:val="0"/>
          <w:numId w:val="7"/>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威胁因素：自然因素、人为因素。</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23" w:name="_Toc91521489"/>
      <w:r>
        <w:rPr>
          <w:rFonts w:ascii="Times New Roman" w:eastAsia="黑体" w:hAnsi="Times New Roman" w:cs="Times New Roman"/>
          <w:color w:val="000000"/>
          <w:kern w:val="0"/>
          <w:sz w:val="21"/>
          <w:szCs w:val="21"/>
        </w:rPr>
        <w:t>7.5.</w:t>
      </w:r>
      <w:r>
        <w:rPr>
          <w:rFonts w:ascii="Times New Roman" w:eastAsia="黑体" w:hAnsi="Times New Roman" w:cs="Times New Roman" w:hint="eastAsia"/>
          <w:color w:val="000000"/>
          <w:kern w:val="0"/>
          <w:sz w:val="21"/>
          <w:szCs w:val="21"/>
        </w:rPr>
        <w:t>3</w:t>
      </w:r>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标准样地的设置</w:t>
      </w:r>
      <w:bookmarkEnd w:id="123"/>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应根据牡蛎礁生态系统实际分布情况，选择有代表性的区域设置标准样地，单个</w:t>
      </w:r>
      <w:r>
        <w:rPr>
          <w:rFonts w:ascii="Times New Roman" w:eastAsia="宋体" w:hAnsi="Times New Roman" w:cs="Times New Roman"/>
          <w:color w:val="000000"/>
          <w:sz w:val="21"/>
          <w:szCs w:val="21"/>
        </w:rPr>
        <w:t>标准样地面积应不小于</w:t>
      </w:r>
      <w:r>
        <w:rPr>
          <w:rFonts w:ascii="Times New Roman" w:eastAsia="宋体" w:hAnsi="Times New Roman" w:cs="Times New Roman"/>
          <w:color w:val="000000"/>
          <w:sz w:val="21"/>
          <w:szCs w:val="21"/>
        </w:rPr>
        <w:t>1</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。分布面积小于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的牡蛎礁生态系统，至少设置</w:t>
      </w:r>
      <w:r>
        <w:rPr>
          <w:rFonts w:ascii="Times New Roman" w:eastAsia="宋体" w:hAnsi="Times New Roman" w:cs="Times New Roman" w:hint="eastAsia"/>
          <w:color w:val="000000"/>
          <w:sz w:val="21"/>
          <w:szCs w:val="21"/>
        </w:rPr>
        <w:t>1</w:t>
      </w:r>
      <w:r>
        <w:rPr>
          <w:rFonts w:ascii="Times New Roman" w:eastAsia="宋体" w:hAnsi="Times New Roman" w:cs="Times New Roman" w:hint="eastAsia"/>
          <w:color w:val="000000"/>
          <w:sz w:val="21"/>
          <w:szCs w:val="21"/>
        </w:rPr>
        <w:t>块标准样地；分布面积大于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但小于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的牡蛎礁生态系统，至少设置</w:t>
      </w:r>
      <w:r>
        <w:rPr>
          <w:rFonts w:ascii="Times New Roman" w:eastAsia="宋体" w:hAnsi="Times New Roman" w:cs="Times New Roman"/>
          <w:color w:val="000000"/>
          <w:sz w:val="21"/>
          <w:szCs w:val="21"/>
        </w:rPr>
        <w:t>2</w:t>
      </w:r>
      <w:r>
        <w:rPr>
          <w:rFonts w:ascii="Times New Roman" w:eastAsia="宋体" w:hAnsi="Times New Roman" w:cs="Times New Roman" w:hint="eastAsia"/>
          <w:color w:val="000000"/>
          <w:sz w:val="21"/>
          <w:szCs w:val="21"/>
        </w:rPr>
        <w:t>块标准样地；分布面积大于</w:t>
      </w:r>
      <w:r>
        <w:rPr>
          <w:rFonts w:ascii="Times New Roman" w:eastAsia="宋体" w:hAnsi="Times New Roman" w:cs="Times New Roman" w:hint="eastAsia"/>
          <w:color w:val="000000"/>
          <w:sz w:val="21"/>
          <w:szCs w:val="21"/>
        </w:rPr>
        <w:t>1</w:t>
      </w:r>
      <w:r>
        <w:rPr>
          <w:rFonts w:ascii="Times New Roman" w:eastAsia="宋体" w:hAnsi="Times New Roman" w:cs="Times New Roman"/>
          <w:color w:val="000000"/>
          <w:sz w:val="21"/>
          <w:szCs w:val="21"/>
        </w:rPr>
        <w:t>000</w:t>
      </w:r>
      <w:r>
        <w:rPr>
          <w:rFonts w:ascii="Times New Roman" w:eastAsia="宋体" w:hAnsi="Times New Roman" w:cs="Times New Roman" w:hint="eastAsia"/>
          <w:color w:val="000000"/>
          <w:sz w:val="21"/>
          <w:szCs w:val="21"/>
        </w:rPr>
        <w:t xml:space="preserve"> hm</w:t>
      </w:r>
      <w:r>
        <w:rPr>
          <w:rFonts w:ascii="Times New Roman" w:eastAsia="宋体" w:hAnsi="Times New Roman" w:cs="Times New Roman"/>
          <w:color w:val="000000"/>
          <w:sz w:val="21"/>
          <w:szCs w:val="21"/>
          <w:vertAlign w:val="superscript"/>
        </w:rPr>
        <w:t>2</w:t>
      </w:r>
      <w:r>
        <w:rPr>
          <w:rFonts w:ascii="Times New Roman" w:eastAsia="宋体" w:hAnsi="Times New Roman" w:cs="Times New Roman" w:hint="eastAsia"/>
          <w:color w:val="000000"/>
          <w:sz w:val="21"/>
          <w:szCs w:val="21"/>
        </w:rPr>
        <w:t>的牡蛎礁生态系统，至少设置</w:t>
      </w:r>
      <w:r>
        <w:rPr>
          <w:rFonts w:ascii="Times New Roman" w:eastAsia="宋体" w:hAnsi="Times New Roman" w:cs="Times New Roman"/>
          <w:color w:val="000000"/>
          <w:sz w:val="21"/>
          <w:szCs w:val="21"/>
        </w:rPr>
        <w:t>3</w:t>
      </w:r>
      <w:r>
        <w:rPr>
          <w:rFonts w:ascii="Times New Roman" w:eastAsia="宋体" w:hAnsi="Times New Roman" w:cs="Times New Roman" w:hint="eastAsia"/>
          <w:color w:val="000000"/>
          <w:sz w:val="21"/>
          <w:szCs w:val="21"/>
        </w:rPr>
        <w:t>块标准样地</w:t>
      </w:r>
      <w:r>
        <w:rPr>
          <w:rFonts w:ascii="Times New Roman" w:eastAsia="宋体" w:hAnsi="Times New Roman" w:cs="Times New Roman" w:hint="eastAsia"/>
          <w:color w:val="000000"/>
          <w:sz w:val="21"/>
          <w:szCs w:val="18"/>
        </w:rPr>
        <w:t>。</w:t>
      </w:r>
      <w:r>
        <w:rPr>
          <w:rFonts w:ascii="Times New Roman" w:eastAsia="宋体" w:hAnsi="Times New Roman" w:cs="Times New Roman" w:hint="eastAsia"/>
          <w:color w:val="000000"/>
          <w:sz w:val="21"/>
          <w:szCs w:val="21"/>
        </w:rPr>
        <w:t>可</w:t>
      </w:r>
      <w:r>
        <w:rPr>
          <w:rFonts w:ascii="Times New Roman" w:eastAsia="宋体" w:hAnsi="Times New Roman" w:cs="Times New Roman" w:hint="eastAsia"/>
          <w:color w:val="000000"/>
          <w:sz w:val="21"/>
          <w:szCs w:val="18"/>
        </w:rPr>
        <w:t>选择</w:t>
      </w:r>
      <w:r>
        <w:rPr>
          <w:rFonts w:ascii="Times New Roman" w:eastAsia="宋体" w:hAnsi="Times New Roman" w:cs="Times New Roman" w:hint="eastAsia"/>
          <w:color w:val="000000"/>
          <w:sz w:val="21"/>
          <w:szCs w:val="21"/>
        </w:rPr>
        <w:t>若干标准样地开展海洋监测平台、在线监测系统建设。</w:t>
      </w:r>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bookmarkStart w:id="124" w:name="_Toc98753363"/>
      <w:r>
        <w:rPr>
          <w:rFonts w:ascii="Times New Roman" w:eastAsia="黑体" w:hAnsi="Times New Roman" w:cs="Times New Roman"/>
          <w:color w:val="000000"/>
          <w:kern w:val="0"/>
          <w:sz w:val="21"/>
          <w:szCs w:val="21"/>
        </w:rPr>
        <w:t>7</w:t>
      </w:r>
      <w:r>
        <w:rPr>
          <w:rFonts w:ascii="Times New Roman" w:eastAsia="黑体" w:hAnsi="Times New Roman" w:cs="Times New Roman" w:hint="eastAsia"/>
          <w:color w:val="000000"/>
          <w:kern w:val="0"/>
          <w:sz w:val="21"/>
          <w:szCs w:val="21"/>
        </w:rPr>
        <w:t>.</w:t>
      </w:r>
      <w:r>
        <w:rPr>
          <w:rFonts w:ascii="Times New Roman" w:eastAsia="黑体" w:hAnsi="Times New Roman" w:cs="Times New Roman"/>
          <w:color w:val="000000"/>
          <w:kern w:val="0"/>
          <w:sz w:val="21"/>
          <w:szCs w:val="21"/>
        </w:rPr>
        <w:t xml:space="preserve">6 </w:t>
      </w:r>
      <w:r>
        <w:rPr>
          <w:rFonts w:ascii="Times New Roman" w:eastAsia="黑体" w:hAnsi="Times New Roman" w:cs="Times New Roman" w:hint="eastAsia"/>
          <w:color w:val="000000"/>
          <w:kern w:val="0"/>
          <w:sz w:val="21"/>
          <w:szCs w:val="21"/>
        </w:rPr>
        <w:t>砂质海岸生态站</w:t>
      </w:r>
      <w:bookmarkEnd w:id="124"/>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25" w:name="_Toc91521491"/>
      <w:r>
        <w:rPr>
          <w:rFonts w:ascii="Times New Roman" w:eastAsia="黑体" w:hAnsi="Times New Roman" w:cs="Times New Roman"/>
          <w:color w:val="000000"/>
          <w:kern w:val="0"/>
          <w:sz w:val="21"/>
          <w:szCs w:val="21"/>
        </w:rPr>
        <w:t xml:space="preserve">7.6.1 </w:t>
      </w:r>
      <w:r>
        <w:rPr>
          <w:rFonts w:ascii="Times New Roman" w:eastAsia="黑体" w:hAnsi="Times New Roman" w:cs="Times New Roman" w:hint="eastAsia"/>
          <w:kern w:val="0"/>
          <w:sz w:val="21"/>
          <w:szCs w:val="21"/>
        </w:rPr>
        <w:t>建站目标</w:t>
      </w:r>
      <w:bookmarkEnd w:id="125"/>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长期、定点、持续监测区域内砂质海岸，掌握砂质海岸生态系统状况，揭示其动态变化规律，以及</w:t>
      </w:r>
      <w:r>
        <w:rPr>
          <w:rFonts w:ascii="Times New Roman" w:eastAsia="宋体" w:hAnsi="Times New Roman" w:cs="Times New Roman" w:hint="eastAsia"/>
          <w:color w:val="000000"/>
          <w:sz w:val="21"/>
          <w:szCs w:val="21"/>
        </w:rPr>
        <w:lastRenderedPageBreak/>
        <w:t>生物多样性与生境的相互关系，明确砂质海岸生态系统存在的生态问题，预警生态风险，为砂质海岸保护修复提供支撑。</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26" w:name="_Toc91521492"/>
      <w:r>
        <w:rPr>
          <w:rFonts w:ascii="Times New Roman" w:eastAsia="黑体" w:hAnsi="Times New Roman" w:cs="Times New Roman"/>
          <w:color w:val="000000"/>
          <w:kern w:val="0"/>
          <w:sz w:val="21"/>
          <w:szCs w:val="21"/>
        </w:rPr>
        <w:t>7.6</w:t>
      </w:r>
      <w:r>
        <w:rPr>
          <w:rFonts w:ascii="Times New Roman" w:eastAsia="黑体" w:hAnsi="Times New Roman" w:cs="Times New Roman" w:hint="eastAsia"/>
          <w:color w:val="000000"/>
          <w:kern w:val="0"/>
          <w:sz w:val="21"/>
          <w:szCs w:val="21"/>
        </w:rPr>
        <w:t>.</w:t>
      </w:r>
      <w:r>
        <w:rPr>
          <w:rFonts w:ascii="Times New Roman" w:eastAsia="黑体" w:hAnsi="Times New Roman" w:cs="Times New Roman"/>
          <w:color w:val="000000"/>
          <w:kern w:val="0"/>
          <w:sz w:val="21"/>
          <w:szCs w:val="21"/>
        </w:rPr>
        <w:t xml:space="preserve">2 </w:t>
      </w:r>
      <w:r>
        <w:rPr>
          <w:rFonts w:ascii="Times New Roman" w:eastAsia="黑体" w:hAnsi="Times New Roman" w:cs="Times New Roman" w:hint="eastAsia"/>
          <w:color w:val="000000"/>
          <w:kern w:val="0"/>
          <w:sz w:val="21"/>
          <w:szCs w:val="21"/>
        </w:rPr>
        <w:t>监测设备</w:t>
      </w:r>
      <w:bookmarkEnd w:id="126"/>
      <w:r>
        <w:rPr>
          <w:rFonts w:ascii="Times New Roman" w:eastAsia="黑体" w:hAnsi="Times New Roman" w:cs="Times New Roman" w:hint="eastAsia"/>
          <w:color w:val="000000"/>
          <w:kern w:val="0"/>
          <w:sz w:val="21"/>
          <w:szCs w:val="21"/>
        </w:rPr>
        <w:t>配置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监测方法参照</w:t>
      </w:r>
      <w:r>
        <w:rPr>
          <w:rFonts w:ascii="Times New Roman" w:eastAsia="宋体" w:hAnsi="Times New Roman" w:cs="Times New Roman"/>
          <w:color w:val="000000"/>
          <w:sz w:val="21"/>
          <w:szCs w:val="21"/>
        </w:rPr>
        <w:t>T/CAOE 20.8</w:t>
      </w:r>
      <w:r>
        <w:rPr>
          <w:rFonts w:ascii="Times New Roman" w:eastAsia="宋体" w:hAnsi="Times New Roman" w:cs="Times New Roman" w:hint="eastAsia"/>
          <w:color w:val="000000"/>
          <w:sz w:val="21"/>
          <w:szCs w:val="21"/>
        </w:rPr>
        <w:t>执行。海洋生态系统监测通用设施设备配置宜按照附录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砂质海岸</w:t>
      </w:r>
      <w:r>
        <w:rPr>
          <w:rFonts w:ascii="Times New Roman" w:eastAsia="宋体" w:hAnsi="Times New Roman" w:cs="Times New Roman"/>
          <w:color w:val="000000"/>
          <w:sz w:val="21"/>
          <w:szCs w:val="21"/>
        </w:rPr>
        <w:t>生态系统监测特需设施设备配置</w:t>
      </w:r>
      <w:r>
        <w:rPr>
          <w:rFonts w:ascii="Times New Roman" w:eastAsia="宋体" w:hAnsi="Times New Roman" w:cs="Times New Roman" w:hint="eastAsia"/>
          <w:color w:val="000000"/>
          <w:sz w:val="21"/>
          <w:szCs w:val="21"/>
        </w:rPr>
        <w:t>宜按照附录</w:t>
      </w:r>
      <w:r>
        <w:rPr>
          <w:rFonts w:ascii="Times New Roman" w:eastAsia="宋体" w:hAnsi="Times New Roman" w:cs="Times New Roman" w:hint="eastAsia"/>
          <w:color w:val="000000"/>
          <w:sz w:val="21"/>
          <w:szCs w:val="21"/>
        </w:rPr>
        <w:t>E</w:t>
      </w:r>
      <w:r>
        <w:rPr>
          <w:rFonts w:ascii="Times New Roman" w:eastAsia="宋体" w:hAnsi="Times New Roman" w:cs="Times New Roman" w:hint="eastAsia"/>
          <w:color w:val="000000"/>
          <w:sz w:val="21"/>
          <w:szCs w:val="21"/>
        </w:rPr>
        <w:t>表</w:t>
      </w:r>
      <w:r>
        <w:rPr>
          <w:rFonts w:ascii="Times New Roman" w:eastAsia="宋体" w:hAnsi="Times New Roman" w:cs="Times New Roman" w:hint="eastAsia"/>
          <w:color w:val="000000"/>
          <w:sz w:val="21"/>
          <w:szCs w:val="21"/>
        </w:rPr>
        <w:t>E.</w:t>
      </w:r>
      <w:r>
        <w:rPr>
          <w:rFonts w:ascii="Times New Roman" w:eastAsia="宋体" w:hAnsi="Times New Roman" w:cs="Times New Roman"/>
          <w:color w:val="000000"/>
          <w:sz w:val="21"/>
          <w:szCs w:val="21"/>
        </w:rPr>
        <w:t>6</w:t>
      </w:r>
      <w:r>
        <w:rPr>
          <w:rFonts w:ascii="Times New Roman" w:eastAsia="宋体" w:hAnsi="Times New Roman" w:cs="Times New Roman" w:hint="eastAsia"/>
          <w:color w:val="000000"/>
          <w:sz w:val="21"/>
          <w:szCs w:val="21"/>
        </w:rPr>
        <w:t>执行</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监测设施设备配置宜满足以下全部或部分监测指标的监测需求：</w:t>
      </w:r>
    </w:p>
    <w:p w:rsidR="007345CA" w:rsidRDefault="00512DDE">
      <w:pPr>
        <w:widowControl/>
        <w:numPr>
          <w:ilvl w:val="0"/>
          <w:numId w:val="8"/>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海滩特征：岸线、地形、微地貌、沉积物粒度等；</w:t>
      </w:r>
    </w:p>
    <w:p w:rsidR="007345CA" w:rsidRDefault="00512DDE">
      <w:pPr>
        <w:widowControl/>
        <w:numPr>
          <w:ilvl w:val="0"/>
          <w:numId w:val="8"/>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近岸动力环境：潮流、波浪等；</w:t>
      </w:r>
    </w:p>
    <w:p w:rsidR="007345CA" w:rsidRDefault="00512DDE">
      <w:pPr>
        <w:widowControl/>
        <w:numPr>
          <w:ilvl w:val="0"/>
          <w:numId w:val="8"/>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栖息生物群落：潮间带生物、后滨植被等；</w:t>
      </w:r>
    </w:p>
    <w:p w:rsidR="007345CA" w:rsidRDefault="00512DDE">
      <w:pPr>
        <w:widowControl/>
        <w:numPr>
          <w:ilvl w:val="0"/>
          <w:numId w:val="8"/>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水环境：</w:t>
      </w:r>
      <w:r>
        <w:rPr>
          <w:rFonts w:ascii="Times New Roman" w:eastAsia="宋体" w:hAnsi="Times New Roman" w:cs="Times New Roman"/>
          <w:color w:val="000000"/>
          <w:sz w:val="21"/>
          <w:szCs w:val="21"/>
        </w:rPr>
        <w:t>粪大肠菌群、水色</w:t>
      </w:r>
      <w:r>
        <w:rPr>
          <w:rFonts w:ascii="Times New Roman" w:eastAsia="宋体" w:hAnsi="Times New Roman" w:cs="Times New Roman" w:hint="eastAsia"/>
          <w:color w:val="000000"/>
          <w:sz w:val="21"/>
          <w:szCs w:val="21"/>
        </w:rPr>
        <w:t>、水</w:t>
      </w:r>
      <w:r>
        <w:rPr>
          <w:rFonts w:ascii="Times New Roman" w:eastAsia="宋体" w:hAnsi="Times New Roman" w:cs="Times New Roman"/>
          <w:color w:val="000000"/>
          <w:sz w:val="21"/>
          <w:szCs w:val="21"/>
        </w:rPr>
        <w:t>温</w:t>
      </w:r>
      <w:r>
        <w:rPr>
          <w:rFonts w:ascii="Times New Roman" w:eastAsia="宋体" w:hAnsi="Times New Roman" w:cs="Times New Roman" w:hint="eastAsia"/>
          <w:color w:val="000000"/>
          <w:sz w:val="21"/>
          <w:szCs w:val="21"/>
        </w:rPr>
        <w:t>、</w:t>
      </w:r>
      <w:r>
        <w:rPr>
          <w:rFonts w:ascii="Times New Roman" w:eastAsia="宋体" w:hAnsi="Times New Roman" w:cs="Times New Roman"/>
          <w:color w:val="000000"/>
          <w:sz w:val="21"/>
          <w:szCs w:val="21"/>
        </w:rPr>
        <w:t>盐度</w:t>
      </w:r>
      <w:r>
        <w:rPr>
          <w:rFonts w:ascii="Times New Roman" w:eastAsia="宋体" w:hAnsi="Times New Roman" w:cs="Times New Roman" w:hint="eastAsia"/>
          <w:color w:val="000000"/>
          <w:sz w:val="21"/>
          <w:szCs w:val="21"/>
        </w:rPr>
        <w:t>、</w:t>
      </w:r>
      <w:r>
        <w:rPr>
          <w:rFonts w:ascii="Times New Roman" w:eastAsia="宋体" w:hAnsi="Times New Roman" w:cs="Times New Roman"/>
          <w:color w:val="000000"/>
          <w:sz w:val="21"/>
          <w:szCs w:val="21"/>
        </w:rPr>
        <w:t>透明度、</w:t>
      </w:r>
      <w:r>
        <w:rPr>
          <w:rFonts w:ascii="Times New Roman" w:eastAsia="宋体" w:hAnsi="Times New Roman" w:cs="Times New Roman"/>
          <w:color w:val="000000"/>
          <w:sz w:val="21"/>
          <w:szCs w:val="21"/>
        </w:rPr>
        <w:t>pH</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油类、</w:t>
      </w:r>
      <w:r>
        <w:rPr>
          <w:rFonts w:ascii="Times New Roman" w:eastAsia="宋体" w:hAnsi="Times New Roman" w:cs="Times New Roman"/>
          <w:color w:val="000000"/>
          <w:sz w:val="21"/>
          <w:szCs w:val="21"/>
        </w:rPr>
        <w:t>溶解氧</w:t>
      </w:r>
      <w:r>
        <w:rPr>
          <w:rFonts w:ascii="Times New Roman" w:eastAsia="宋体" w:hAnsi="Times New Roman" w:cs="Times New Roman" w:hint="eastAsia"/>
          <w:color w:val="000000"/>
          <w:sz w:val="21"/>
          <w:szCs w:val="21"/>
        </w:rPr>
        <w:t>等；</w:t>
      </w:r>
    </w:p>
    <w:p w:rsidR="007345CA" w:rsidRDefault="00512DDE">
      <w:pPr>
        <w:widowControl/>
        <w:numPr>
          <w:ilvl w:val="0"/>
          <w:numId w:val="8"/>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沉积环境：粪</w:t>
      </w:r>
      <w:r>
        <w:rPr>
          <w:rFonts w:ascii="Times New Roman" w:eastAsia="宋体" w:hAnsi="Times New Roman" w:cs="Times New Roman"/>
          <w:color w:val="000000"/>
          <w:sz w:val="21"/>
          <w:szCs w:val="21"/>
        </w:rPr>
        <w:t>大肠菌群、</w:t>
      </w:r>
      <w:r>
        <w:rPr>
          <w:rFonts w:ascii="Times New Roman" w:eastAsia="宋体" w:hAnsi="Times New Roman" w:cs="Times New Roman" w:hint="eastAsia"/>
          <w:color w:val="000000"/>
          <w:sz w:val="21"/>
          <w:szCs w:val="21"/>
        </w:rPr>
        <w:t>油类、</w:t>
      </w:r>
      <w:r>
        <w:rPr>
          <w:rFonts w:ascii="Times New Roman" w:eastAsia="宋体" w:hAnsi="Times New Roman" w:cs="Times New Roman"/>
          <w:color w:val="000000"/>
          <w:sz w:val="21"/>
          <w:szCs w:val="21"/>
        </w:rPr>
        <w:t>有机</w:t>
      </w:r>
      <w:r>
        <w:rPr>
          <w:rFonts w:ascii="Times New Roman" w:eastAsia="宋体" w:hAnsi="Times New Roman" w:cs="Times New Roman" w:hint="eastAsia"/>
          <w:color w:val="000000"/>
          <w:sz w:val="21"/>
          <w:szCs w:val="21"/>
        </w:rPr>
        <w:t>碳、硫化物等；</w:t>
      </w:r>
    </w:p>
    <w:p w:rsidR="007345CA" w:rsidRDefault="00512DDE">
      <w:pPr>
        <w:widowControl/>
        <w:numPr>
          <w:ilvl w:val="0"/>
          <w:numId w:val="8"/>
        </w:numPr>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威胁因素：自然因素、人为因素。</w:t>
      </w:r>
    </w:p>
    <w:p w:rsidR="007345CA" w:rsidRDefault="00512DDE">
      <w:pPr>
        <w:widowControl/>
        <w:spacing w:beforeLines="50" w:before="156" w:afterLines="50" w:after="156"/>
        <w:jc w:val="left"/>
        <w:outlineLvl w:val="3"/>
        <w:rPr>
          <w:rFonts w:ascii="Times New Roman" w:eastAsia="黑体" w:hAnsi="Times New Roman" w:cs="Times New Roman"/>
          <w:color w:val="000000"/>
          <w:kern w:val="0"/>
          <w:sz w:val="21"/>
          <w:szCs w:val="21"/>
        </w:rPr>
      </w:pPr>
      <w:bookmarkStart w:id="127" w:name="_Toc91521493"/>
      <w:r>
        <w:rPr>
          <w:rFonts w:ascii="Times New Roman" w:eastAsia="黑体" w:hAnsi="Times New Roman" w:cs="Times New Roman"/>
          <w:color w:val="000000"/>
          <w:kern w:val="0"/>
          <w:sz w:val="21"/>
          <w:szCs w:val="21"/>
        </w:rPr>
        <w:t>7.6.</w:t>
      </w:r>
      <w:r>
        <w:rPr>
          <w:rFonts w:ascii="Times New Roman" w:eastAsia="黑体" w:hAnsi="Times New Roman" w:cs="Times New Roman" w:hint="eastAsia"/>
          <w:color w:val="000000"/>
          <w:kern w:val="0"/>
          <w:sz w:val="21"/>
          <w:szCs w:val="21"/>
        </w:rPr>
        <w:t>3</w:t>
      </w:r>
      <w:r>
        <w:rPr>
          <w:rFonts w:ascii="Times New Roman" w:eastAsia="黑体" w:hAnsi="Times New Roman" w:cs="Times New Roman"/>
          <w:color w:val="000000"/>
          <w:kern w:val="0"/>
          <w:sz w:val="21"/>
          <w:szCs w:val="21"/>
        </w:rPr>
        <w:t xml:space="preserve"> </w:t>
      </w:r>
      <w:r>
        <w:rPr>
          <w:rFonts w:ascii="Times New Roman" w:eastAsia="黑体" w:hAnsi="Times New Roman" w:cs="Times New Roman" w:hint="eastAsia"/>
          <w:color w:val="000000"/>
          <w:kern w:val="0"/>
          <w:sz w:val="21"/>
          <w:szCs w:val="21"/>
        </w:rPr>
        <w:t>标准样地的设置</w:t>
      </w:r>
      <w:bookmarkEnd w:id="127"/>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可根据砂质海岸生态系统实际分布情况，选择代表性断面建设在线监测系统。</w:t>
      </w:r>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bookmarkStart w:id="128" w:name="_Toc98753364"/>
      <w:r>
        <w:rPr>
          <w:rFonts w:ascii="Times New Roman" w:eastAsia="黑体" w:hAnsi="Times New Roman" w:cs="Times New Roman"/>
          <w:color w:val="000000"/>
          <w:kern w:val="0"/>
          <w:sz w:val="21"/>
          <w:szCs w:val="21"/>
        </w:rPr>
        <w:t xml:space="preserve">7.7 </w:t>
      </w:r>
      <w:r>
        <w:rPr>
          <w:rFonts w:ascii="Times New Roman" w:eastAsia="黑体" w:hAnsi="Times New Roman" w:cs="Times New Roman" w:hint="eastAsia"/>
          <w:color w:val="000000"/>
          <w:kern w:val="0"/>
          <w:sz w:val="21"/>
          <w:szCs w:val="21"/>
        </w:rPr>
        <w:t>复合生态系统生态站</w:t>
      </w:r>
      <w:bookmarkEnd w:id="128"/>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r>
        <w:rPr>
          <w:rFonts w:ascii="Times New Roman" w:eastAsia="黑体" w:hAnsi="Times New Roman" w:cs="Times New Roman" w:hint="eastAsia"/>
          <w:kern w:val="0"/>
          <w:sz w:val="21"/>
          <w:szCs w:val="21"/>
        </w:rPr>
        <w:t>7</w:t>
      </w:r>
      <w:r>
        <w:rPr>
          <w:rFonts w:ascii="Times New Roman" w:eastAsia="黑体" w:hAnsi="Times New Roman" w:cs="Times New Roman"/>
          <w:kern w:val="0"/>
          <w:sz w:val="21"/>
          <w:szCs w:val="21"/>
        </w:rPr>
        <w:t xml:space="preserve">.7.1 </w:t>
      </w:r>
      <w:r>
        <w:rPr>
          <w:rFonts w:ascii="Times New Roman" w:eastAsia="黑体" w:hAnsi="Times New Roman" w:cs="Times New Roman" w:hint="eastAsia"/>
          <w:kern w:val="0"/>
          <w:sz w:val="21"/>
          <w:szCs w:val="21"/>
        </w:rPr>
        <w:t>建站目标</w:t>
      </w:r>
    </w:p>
    <w:p w:rsidR="007345CA" w:rsidRDefault="00512DDE">
      <w:pPr>
        <w:snapToGrid w:val="0"/>
        <w:ind w:firstLineChars="200" w:firstLine="420"/>
        <w:rPr>
          <w:rFonts w:ascii="Times New Roman" w:eastAsia="宋体" w:hAnsi="Times New Roman" w:cs="Times New Roman"/>
          <w:color w:val="000000"/>
          <w:sz w:val="21"/>
          <w:szCs w:val="21"/>
          <w:highlight w:val="lightGray"/>
        </w:rPr>
      </w:pPr>
      <w:r>
        <w:rPr>
          <w:rFonts w:ascii="Times New Roman" w:eastAsia="宋体" w:hAnsi="Times New Roman" w:cs="Times New Roman" w:hint="eastAsia"/>
          <w:color w:val="000000"/>
          <w:sz w:val="21"/>
          <w:szCs w:val="21"/>
        </w:rPr>
        <w:t>长期、定点、持续监测区域内所涵盖的各类海洋生态系统的生物群落及其生境，掌握各类海洋生态系统状况、生物群落分布及其结构特征，揭示生物群落动态变化规律，以及生物多样性与生境的相互关系，明确各类生态系统存在的生态问题，预警生态风险，为海洋生态保护修复提供支撑。</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r>
        <w:rPr>
          <w:rFonts w:ascii="Times New Roman" w:eastAsia="黑体" w:hAnsi="Times New Roman" w:cs="Times New Roman" w:hint="eastAsia"/>
          <w:kern w:val="0"/>
          <w:sz w:val="21"/>
          <w:szCs w:val="21"/>
        </w:rPr>
        <w:t>7</w:t>
      </w:r>
      <w:r>
        <w:rPr>
          <w:rFonts w:ascii="Times New Roman" w:eastAsia="黑体" w:hAnsi="Times New Roman" w:cs="Times New Roman"/>
          <w:kern w:val="0"/>
          <w:sz w:val="21"/>
          <w:szCs w:val="21"/>
        </w:rPr>
        <w:t xml:space="preserve">.7.2 </w:t>
      </w:r>
      <w:r>
        <w:rPr>
          <w:rFonts w:ascii="Times New Roman" w:eastAsia="黑体" w:hAnsi="Times New Roman" w:cs="Times New Roman" w:hint="eastAsia"/>
          <w:kern w:val="0"/>
          <w:sz w:val="21"/>
          <w:szCs w:val="21"/>
        </w:rPr>
        <w:t>监测设备配置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复合生态系统生态站建设应兼顾多方面建设需求，野外设施布设、监测设备配置应覆盖监测区域内所有海洋生态系统类型的监测需求，实验室面积可适当增大。根据建站实际需求，从各类海洋生态系统生态站建设内容中选取设施设备，基础设施设备及通用仪器配置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执行，所涵盖的各类典型海洋生态系统特需设施设备宜从附录</w:t>
      </w:r>
      <w:r>
        <w:rPr>
          <w:rFonts w:ascii="Times New Roman" w:eastAsia="宋体" w:hAnsi="Times New Roman" w:cs="Times New Roman"/>
          <w:color w:val="000000"/>
          <w:sz w:val="21"/>
          <w:szCs w:val="21"/>
        </w:rPr>
        <w:t>E</w:t>
      </w:r>
      <w:r>
        <w:rPr>
          <w:rFonts w:ascii="Times New Roman" w:eastAsia="宋体" w:hAnsi="Times New Roman" w:cs="Times New Roman" w:hint="eastAsia"/>
          <w:color w:val="000000"/>
          <w:sz w:val="21"/>
          <w:szCs w:val="21"/>
        </w:rPr>
        <w:t>中选取，应根据实际情况合理配备，避免重复建设。河口、海湾、海岛等复合生态系统宜增加设置入海径流、水动力、地形地貌、岸滩蚀淤、生态廊道、生态压力等监测内容。</w:t>
      </w:r>
      <w:r>
        <w:rPr>
          <w:rFonts w:ascii="Times New Roman" w:eastAsia="宋体" w:hAnsi="Times New Roman" w:cs="Times New Roman"/>
          <w:color w:val="000000"/>
          <w:sz w:val="21"/>
          <w:szCs w:val="21"/>
        </w:rPr>
        <w:t xml:space="preserve"> </w:t>
      </w:r>
    </w:p>
    <w:p w:rsidR="007345CA" w:rsidRDefault="00512DDE">
      <w:pPr>
        <w:widowControl/>
        <w:spacing w:beforeLines="50" w:before="156" w:afterLines="50" w:after="156"/>
        <w:jc w:val="left"/>
        <w:outlineLvl w:val="3"/>
        <w:rPr>
          <w:rFonts w:ascii="Times New Roman" w:eastAsia="黑体" w:hAnsi="Times New Roman" w:cs="Times New Roman"/>
          <w:kern w:val="0"/>
          <w:sz w:val="21"/>
          <w:szCs w:val="21"/>
        </w:rPr>
      </w:pPr>
      <w:r>
        <w:rPr>
          <w:rFonts w:ascii="Times New Roman" w:eastAsia="黑体" w:hAnsi="Times New Roman" w:cs="Times New Roman" w:hint="eastAsia"/>
          <w:kern w:val="0"/>
          <w:sz w:val="21"/>
          <w:szCs w:val="21"/>
        </w:rPr>
        <w:t>7</w:t>
      </w:r>
      <w:r>
        <w:rPr>
          <w:rFonts w:ascii="Times New Roman" w:eastAsia="黑体" w:hAnsi="Times New Roman" w:cs="Times New Roman"/>
          <w:kern w:val="0"/>
          <w:sz w:val="21"/>
          <w:szCs w:val="21"/>
        </w:rPr>
        <w:t xml:space="preserve">.7.3 </w:t>
      </w:r>
      <w:r>
        <w:rPr>
          <w:rFonts w:ascii="Times New Roman" w:eastAsia="黑体" w:hAnsi="Times New Roman" w:cs="Times New Roman" w:hint="eastAsia"/>
          <w:kern w:val="0"/>
          <w:sz w:val="21"/>
          <w:szCs w:val="21"/>
        </w:rPr>
        <w:t>标准样地的设置</w:t>
      </w:r>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可根据复合生态系统所涵盖的</w:t>
      </w:r>
      <w:r>
        <w:rPr>
          <w:rFonts w:ascii="Times New Roman" w:eastAsia="宋体" w:hAnsi="Times New Roman" w:cs="Times New Roman" w:hint="eastAsia"/>
          <w:color w:val="000000"/>
          <w:sz w:val="21"/>
          <w:szCs w:val="21"/>
        </w:rPr>
        <w:t>各类海洋生态系统的实际分布情况，按照</w:t>
      </w:r>
      <w:r>
        <w:rPr>
          <w:rFonts w:ascii="Times New Roman" w:eastAsia="宋体" w:hAnsi="Times New Roman" w:cs="Times New Roman"/>
          <w:color w:val="000000"/>
          <w:sz w:val="21"/>
          <w:szCs w:val="21"/>
        </w:rPr>
        <w:t>7.1~7.6</w:t>
      </w:r>
      <w:r>
        <w:rPr>
          <w:rFonts w:ascii="Times New Roman" w:eastAsia="宋体" w:hAnsi="Times New Roman" w:cs="Times New Roman" w:hint="eastAsia"/>
          <w:color w:val="000000"/>
          <w:sz w:val="21"/>
          <w:szCs w:val="21"/>
        </w:rPr>
        <w:t>中</w:t>
      </w:r>
      <w:r>
        <w:rPr>
          <w:rFonts w:ascii="Times New Roman" w:eastAsia="宋体" w:hAnsi="Times New Roman" w:cs="Times New Roman" w:hint="eastAsia"/>
          <w:sz w:val="21"/>
          <w:szCs w:val="21"/>
        </w:rPr>
        <w:t>对应条款设置。</w:t>
      </w:r>
    </w:p>
    <w:p w:rsidR="007345CA" w:rsidRDefault="00512DDE">
      <w:pPr>
        <w:widowControl/>
        <w:spacing w:beforeLines="50" w:before="156" w:afterLines="50" w:after="156"/>
        <w:jc w:val="left"/>
        <w:outlineLvl w:val="2"/>
        <w:rPr>
          <w:rFonts w:ascii="Times New Roman" w:eastAsia="黑体" w:hAnsi="Times New Roman" w:cs="Times New Roman"/>
          <w:color w:val="000000"/>
          <w:kern w:val="0"/>
          <w:sz w:val="21"/>
          <w:szCs w:val="21"/>
        </w:rPr>
      </w:pPr>
      <w:bookmarkStart w:id="129" w:name="_Toc98753365"/>
      <w:r>
        <w:rPr>
          <w:rFonts w:ascii="Times New Roman" w:eastAsia="黑体" w:hAnsi="Times New Roman" w:cs="Times New Roman"/>
          <w:color w:val="000000"/>
          <w:kern w:val="0"/>
          <w:sz w:val="21"/>
          <w:szCs w:val="21"/>
        </w:rPr>
        <w:t xml:space="preserve">7.8 </w:t>
      </w:r>
      <w:r>
        <w:rPr>
          <w:rFonts w:ascii="Times New Roman" w:eastAsia="黑体" w:hAnsi="Times New Roman" w:cs="Times New Roman" w:hint="eastAsia"/>
          <w:color w:val="000000"/>
          <w:kern w:val="0"/>
          <w:sz w:val="21"/>
          <w:szCs w:val="21"/>
        </w:rPr>
        <w:t>其他生态系统生态站</w:t>
      </w:r>
      <w:bookmarkEnd w:id="129"/>
    </w:p>
    <w:p w:rsidR="007345CA" w:rsidRDefault="00512DDE">
      <w:pPr>
        <w:snapToGrid w:val="0"/>
        <w:ind w:firstLineChars="200" w:firstLine="42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海藻场、泥质海岸、珍稀海洋物种等其他生态系统生态站的建设应参照通则、建站程序和建站内容进行。结合监测区域内海洋生态系统特征，参照</w:t>
      </w:r>
      <w:r>
        <w:rPr>
          <w:rFonts w:ascii="Times New Roman" w:eastAsia="宋体" w:hAnsi="Times New Roman" w:cs="Times New Roman"/>
          <w:color w:val="000000"/>
          <w:sz w:val="21"/>
          <w:szCs w:val="21"/>
        </w:rPr>
        <w:t>T/CAOE 20.3~T/CAOE 20.10</w:t>
      </w:r>
      <w:r>
        <w:rPr>
          <w:rFonts w:ascii="Times New Roman" w:eastAsia="宋体" w:hAnsi="Times New Roman" w:cs="Times New Roman"/>
          <w:color w:val="000000"/>
          <w:sz w:val="21"/>
          <w:szCs w:val="21"/>
        </w:rPr>
        <w:t>确定</w:t>
      </w:r>
      <w:r>
        <w:rPr>
          <w:rFonts w:ascii="Times New Roman" w:eastAsia="宋体" w:hAnsi="Times New Roman" w:cs="Times New Roman" w:hint="eastAsia"/>
          <w:color w:val="000000"/>
          <w:sz w:val="21"/>
          <w:szCs w:val="21"/>
        </w:rPr>
        <w:t>生态站的监测指标，并据此设置标准样地，选取相应设施设备。基础设施设备及通用仪器配置宜按照附录</w:t>
      </w:r>
      <w:r>
        <w:rPr>
          <w:rFonts w:ascii="Times New Roman" w:eastAsia="宋体" w:hAnsi="Times New Roman" w:cs="Times New Roman"/>
          <w:color w:val="000000"/>
          <w:sz w:val="21"/>
          <w:szCs w:val="21"/>
        </w:rPr>
        <w:t>B</w:t>
      </w:r>
      <w:r>
        <w:rPr>
          <w:rFonts w:ascii="Times New Roman" w:eastAsia="宋体" w:hAnsi="Times New Roman" w:cs="Times New Roman" w:hint="eastAsia"/>
          <w:color w:val="000000"/>
          <w:sz w:val="21"/>
          <w:szCs w:val="21"/>
        </w:rPr>
        <w:t>执行，所涵盖的典型海洋生态系统特需设施设备宜从附录</w:t>
      </w:r>
      <w:r>
        <w:rPr>
          <w:rFonts w:ascii="Times New Roman" w:eastAsia="宋体" w:hAnsi="Times New Roman" w:cs="Times New Roman" w:hint="eastAsia"/>
          <w:color w:val="000000"/>
          <w:sz w:val="21"/>
          <w:szCs w:val="21"/>
        </w:rPr>
        <w:t>E</w:t>
      </w:r>
      <w:r>
        <w:rPr>
          <w:rFonts w:ascii="Times New Roman" w:eastAsia="宋体" w:hAnsi="Times New Roman" w:cs="Times New Roman" w:hint="eastAsia"/>
          <w:color w:val="000000"/>
          <w:sz w:val="21"/>
          <w:szCs w:val="21"/>
        </w:rPr>
        <w:t>中选取，可根据实际需求添加相应设施设备。</w:t>
      </w:r>
    </w:p>
    <w:p w:rsidR="007345CA" w:rsidRDefault="00512DDE">
      <w:pPr>
        <w:widowControl/>
        <w:spacing w:beforeLines="100" w:before="312" w:afterLines="100" w:after="312"/>
        <w:outlineLvl w:val="1"/>
        <w:rPr>
          <w:rFonts w:ascii="Times New Roman" w:eastAsia="黑体" w:hAnsi="Times New Roman" w:cs="Times New Roman"/>
          <w:kern w:val="0"/>
          <w:sz w:val="21"/>
          <w:szCs w:val="20"/>
        </w:rPr>
      </w:pPr>
      <w:bookmarkStart w:id="130" w:name="_Toc98753366"/>
      <w:r>
        <w:rPr>
          <w:rFonts w:ascii="Times New Roman" w:eastAsia="黑体" w:hAnsi="Times New Roman" w:cs="Times New Roman" w:hint="eastAsia"/>
          <w:kern w:val="0"/>
          <w:sz w:val="21"/>
          <w:szCs w:val="20"/>
        </w:rPr>
        <w:t xml:space="preserve">8 </w:t>
      </w:r>
      <w:r>
        <w:rPr>
          <w:rFonts w:ascii="Times New Roman" w:eastAsia="黑体" w:hAnsi="Times New Roman" w:cs="Times New Roman" w:hint="eastAsia"/>
          <w:kern w:val="0"/>
          <w:sz w:val="21"/>
          <w:szCs w:val="20"/>
        </w:rPr>
        <w:t>运行</w:t>
      </w:r>
      <w:r>
        <w:rPr>
          <w:rFonts w:ascii="Times New Roman" w:eastAsia="黑体" w:hAnsi="Times New Roman" w:cs="Times New Roman"/>
          <w:kern w:val="0"/>
          <w:sz w:val="21"/>
          <w:szCs w:val="20"/>
        </w:rPr>
        <w:t>维护</w:t>
      </w:r>
      <w:r>
        <w:rPr>
          <w:rFonts w:ascii="Times New Roman" w:eastAsia="黑体" w:hAnsi="Times New Roman" w:cs="Times New Roman" w:hint="eastAsia"/>
          <w:kern w:val="0"/>
          <w:sz w:val="21"/>
          <w:szCs w:val="20"/>
        </w:rPr>
        <w:t>与</w:t>
      </w:r>
      <w:r>
        <w:rPr>
          <w:rFonts w:ascii="Times New Roman" w:eastAsia="黑体" w:hAnsi="Times New Roman" w:cs="Times New Roman"/>
          <w:kern w:val="0"/>
          <w:sz w:val="21"/>
          <w:szCs w:val="20"/>
        </w:rPr>
        <w:t>管理</w:t>
      </w:r>
      <w:bookmarkEnd w:id="130"/>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131" w:name="_Toc98753367"/>
      <w:r>
        <w:rPr>
          <w:rFonts w:ascii="Times New Roman" w:eastAsia="黑体" w:hAnsi="Times New Roman" w:cs="Times New Roman" w:hint="eastAsia"/>
          <w:kern w:val="0"/>
          <w:sz w:val="21"/>
          <w:szCs w:val="21"/>
        </w:rPr>
        <w:t>8.</w:t>
      </w:r>
      <w:r>
        <w:rPr>
          <w:rFonts w:ascii="Times New Roman" w:eastAsia="黑体" w:hAnsi="Times New Roman" w:cs="Times New Roman"/>
          <w:kern w:val="0"/>
          <w:sz w:val="21"/>
          <w:szCs w:val="21"/>
        </w:rPr>
        <w:t xml:space="preserve">1 </w:t>
      </w:r>
      <w:r>
        <w:rPr>
          <w:rFonts w:ascii="Times New Roman" w:eastAsia="黑体" w:hAnsi="Times New Roman" w:cs="Times New Roman"/>
          <w:kern w:val="0"/>
          <w:sz w:val="21"/>
          <w:szCs w:val="21"/>
        </w:rPr>
        <w:t>人员配置</w:t>
      </w:r>
      <w:bookmarkEnd w:id="131"/>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生态站应配备海洋生物生态、海洋水文、海洋化学、海洋气象等专业技术人员，人员</w:t>
      </w:r>
      <w:r>
        <w:rPr>
          <w:rFonts w:ascii="Times New Roman" w:eastAsia="宋体" w:hAnsi="Times New Roman" w:cs="Times New Roman" w:hint="eastAsia"/>
          <w:sz w:val="21"/>
          <w:szCs w:val="21"/>
        </w:rPr>
        <w:t>数量宜</w:t>
      </w:r>
      <w:r>
        <w:rPr>
          <w:rFonts w:ascii="Times New Roman" w:eastAsia="宋体" w:hAnsi="Times New Roman" w:cs="Times New Roman"/>
          <w:sz w:val="21"/>
          <w:szCs w:val="21"/>
        </w:rPr>
        <w:t>不少于</w:t>
      </w:r>
      <w:r>
        <w:rPr>
          <w:rFonts w:ascii="Times New Roman" w:eastAsia="宋体" w:hAnsi="Times New Roman" w:cs="Times New Roman"/>
          <w:sz w:val="21"/>
          <w:szCs w:val="21"/>
        </w:rPr>
        <w:t>5</w:t>
      </w:r>
      <w:r>
        <w:rPr>
          <w:rFonts w:ascii="Times New Roman" w:eastAsia="宋体" w:hAnsi="Times New Roman" w:cs="Times New Roman"/>
          <w:sz w:val="21"/>
          <w:szCs w:val="21"/>
        </w:rPr>
        <w:t>人，可由生态站依托单位人员兼任。技术人员应通过培训，掌握海洋生态系统监测所需的专业基础知识及仪器设备操作方法，</w:t>
      </w:r>
      <w:r>
        <w:rPr>
          <w:rFonts w:ascii="Times New Roman" w:eastAsia="宋体" w:hAnsi="Times New Roman" w:cs="Times New Roman" w:hint="eastAsia"/>
          <w:sz w:val="21"/>
          <w:szCs w:val="21"/>
        </w:rPr>
        <w:t>熟知相关标准规范和工作要求，</w:t>
      </w:r>
      <w:r>
        <w:rPr>
          <w:rFonts w:ascii="Times New Roman" w:eastAsia="宋体" w:hAnsi="Times New Roman" w:cs="Times New Roman"/>
          <w:sz w:val="21"/>
          <w:szCs w:val="21"/>
        </w:rPr>
        <w:t>经确认</w:t>
      </w:r>
      <w:r>
        <w:rPr>
          <w:rFonts w:ascii="Times New Roman" w:eastAsia="宋体" w:hAnsi="Times New Roman" w:cs="Times New Roman" w:hint="eastAsia"/>
          <w:sz w:val="21"/>
          <w:szCs w:val="21"/>
        </w:rPr>
        <w:t>具备相应技术能力</w:t>
      </w:r>
      <w:r>
        <w:rPr>
          <w:rFonts w:ascii="Times New Roman" w:eastAsia="宋体" w:hAnsi="Times New Roman" w:cs="Times New Roman"/>
          <w:sz w:val="21"/>
          <w:szCs w:val="21"/>
        </w:rPr>
        <w:t>后上岗。临时聘用人员及学生，根据实际工作需要安排。</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132" w:name="_Toc98753368"/>
      <w:r>
        <w:rPr>
          <w:rFonts w:ascii="Times New Roman" w:eastAsia="黑体" w:hAnsi="Times New Roman" w:cs="Times New Roman"/>
          <w:kern w:val="0"/>
          <w:sz w:val="21"/>
          <w:szCs w:val="21"/>
        </w:rPr>
        <w:lastRenderedPageBreak/>
        <w:t xml:space="preserve">8.2 </w:t>
      </w:r>
      <w:r>
        <w:rPr>
          <w:rFonts w:ascii="Times New Roman" w:eastAsia="黑体" w:hAnsi="Times New Roman" w:cs="Times New Roman"/>
          <w:kern w:val="0"/>
          <w:sz w:val="21"/>
          <w:szCs w:val="21"/>
        </w:rPr>
        <w:t>制度建设</w:t>
      </w:r>
      <w:bookmarkEnd w:id="132"/>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制</w:t>
      </w:r>
      <w:r>
        <w:rPr>
          <w:rFonts w:ascii="Times New Roman" w:eastAsia="宋体" w:hAnsi="Times New Roman" w:cs="Times New Roman" w:hint="eastAsia"/>
          <w:sz w:val="21"/>
          <w:szCs w:val="21"/>
        </w:rPr>
        <w:t>定</w:t>
      </w:r>
      <w:r>
        <w:rPr>
          <w:rFonts w:ascii="Times New Roman" w:eastAsia="宋体" w:hAnsi="Times New Roman" w:cs="Times New Roman"/>
          <w:sz w:val="21"/>
          <w:szCs w:val="21"/>
        </w:rPr>
        <w:t>站务、监测活动</w:t>
      </w:r>
      <w:r>
        <w:rPr>
          <w:rFonts w:ascii="Times New Roman" w:eastAsia="宋体" w:hAnsi="Times New Roman" w:cs="Times New Roman" w:hint="eastAsia"/>
          <w:sz w:val="21"/>
          <w:szCs w:val="21"/>
        </w:rPr>
        <w:t>、</w:t>
      </w:r>
      <w:r>
        <w:rPr>
          <w:rFonts w:ascii="Times New Roman" w:eastAsia="宋体" w:hAnsi="Times New Roman" w:cs="Times New Roman"/>
          <w:sz w:val="21"/>
          <w:szCs w:val="21"/>
        </w:rPr>
        <w:t>实验室、设施设备、数据等管理规定，保障生态站的正常运行。制定安全</w:t>
      </w:r>
      <w:r>
        <w:rPr>
          <w:rFonts w:ascii="Times New Roman" w:eastAsia="宋体" w:hAnsi="Times New Roman" w:cs="Times New Roman" w:hint="eastAsia"/>
          <w:sz w:val="21"/>
          <w:szCs w:val="21"/>
        </w:rPr>
        <w:t>管理</w:t>
      </w:r>
      <w:r>
        <w:rPr>
          <w:rFonts w:ascii="Times New Roman" w:eastAsia="宋体" w:hAnsi="Times New Roman" w:cs="Times New Roman"/>
          <w:sz w:val="21"/>
          <w:szCs w:val="21"/>
        </w:rPr>
        <w:t>制度，应</w:t>
      </w:r>
      <w:r>
        <w:rPr>
          <w:rFonts w:ascii="Times New Roman" w:eastAsia="宋体" w:hAnsi="Times New Roman" w:cs="Times New Roman" w:hint="eastAsia"/>
          <w:sz w:val="21"/>
          <w:szCs w:val="21"/>
        </w:rPr>
        <w:t>制定</w:t>
      </w:r>
      <w:r>
        <w:rPr>
          <w:rFonts w:ascii="Times New Roman" w:eastAsia="宋体" w:hAnsi="Times New Roman" w:cs="Times New Roman"/>
          <w:sz w:val="21"/>
          <w:szCs w:val="21"/>
        </w:rPr>
        <w:t>极端天气条件下以及船舶碰撞、人员落水等特殊情况</w:t>
      </w:r>
      <w:r>
        <w:rPr>
          <w:rFonts w:ascii="Times New Roman" w:eastAsia="宋体" w:hAnsi="Times New Roman" w:cs="Times New Roman" w:hint="eastAsia"/>
          <w:sz w:val="21"/>
          <w:szCs w:val="21"/>
        </w:rPr>
        <w:t>下</w:t>
      </w:r>
      <w:r>
        <w:rPr>
          <w:rFonts w:ascii="Times New Roman" w:eastAsia="宋体" w:hAnsi="Times New Roman" w:cs="Times New Roman"/>
          <w:sz w:val="21"/>
          <w:szCs w:val="21"/>
        </w:rPr>
        <w:t>的应急</w:t>
      </w:r>
      <w:r>
        <w:rPr>
          <w:rFonts w:ascii="Times New Roman" w:eastAsia="宋体" w:hAnsi="Times New Roman" w:cs="Times New Roman" w:hint="eastAsia"/>
          <w:sz w:val="21"/>
          <w:szCs w:val="21"/>
        </w:rPr>
        <w:t>预案</w:t>
      </w:r>
      <w:r>
        <w:rPr>
          <w:rFonts w:ascii="Times New Roman" w:eastAsia="宋体" w:hAnsi="Times New Roman" w:cs="Times New Roman"/>
          <w:sz w:val="21"/>
          <w:szCs w:val="21"/>
        </w:rPr>
        <w:t>。根据生态站功能定位，制定年度工作方案和绩效考核办法。</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133" w:name="_Toc98753369"/>
      <w:r>
        <w:rPr>
          <w:rFonts w:ascii="Times New Roman" w:eastAsia="黑体" w:hAnsi="Times New Roman" w:cs="Times New Roman" w:hint="eastAsia"/>
          <w:kern w:val="0"/>
          <w:sz w:val="21"/>
          <w:szCs w:val="21"/>
        </w:rPr>
        <w:t>8.</w:t>
      </w:r>
      <w:r>
        <w:rPr>
          <w:rFonts w:ascii="Times New Roman" w:eastAsia="黑体" w:hAnsi="Times New Roman" w:cs="Times New Roman"/>
          <w:kern w:val="0"/>
          <w:sz w:val="21"/>
          <w:szCs w:val="21"/>
        </w:rPr>
        <w:t xml:space="preserve">3 </w:t>
      </w:r>
      <w:r>
        <w:rPr>
          <w:rFonts w:ascii="Times New Roman" w:eastAsia="黑体" w:hAnsi="Times New Roman" w:cs="Times New Roman" w:hint="eastAsia"/>
          <w:kern w:val="0"/>
          <w:sz w:val="21"/>
          <w:szCs w:val="21"/>
        </w:rPr>
        <w:t>运行维护</w:t>
      </w:r>
      <w:bookmarkEnd w:id="133"/>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建立生态站日常运行与维护流程，制定包括例行维护与巡查、故障维修、应急事故处理、综合监测基地日常工作、质量保证与质量控制的整个过程的管理规定。记录存档各仪器设备的检出限及量程漂移检验、校准和维护周期。建立简易的易损设备备品备件库。</w:t>
      </w:r>
    </w:p>
    <w:p w:rsidR="007345CA" w:rsidRDefault="00512DDE">
      <w:pPr>
        <w:widowControl/>
        <w:spacing w:beforeLines="50" w:before="156" w:afterLines="50" w:after="156"/>
        <w:jc w:val="left"/>
        <w:outlineLvl w:val="2"/>
        <w:rPr>
          <w:rFonts w:ascii="Times New Roman" w:eastAsia="黑体" w:hAnsi="Times New Roman" w:cs="Times New Roman"/>
          <w:kern w:val="0"/>
          <w:sz w:val="21"/>
          <w:szCs w:val="21"/>
        </w:rPr>
      </w:pPr>
      <w:bookmarkStart w:id="134" w:name="_Toc98753370"/>
      <w:r>
        <w:rPr>
          <w:rFonts w:ascii="Times New Roman" w:eastAsia="黑体" w:hAnsi="Times New Roman" w:cs="Times New Roman" w:hint="eastAsia"/>
          <w:kern w:val="0"/>
          <w:sz w:val="21"/>
          <w:szCs w:val="21"/>
        </w:rPr>
        <w:t>8.</w:t>
      </w:r>
      <w:r>
        <w:rPr>
          <w:rFonts w:ascii="Times New Roman" w:eastAsia="黑体" w:hAnsi="Times New Roman" w:cs="Times New Roman"/>
          <w:kern w:val="0"/>
          <w:sz w:val="21"/>
          <w:szCs w:val="21"/>
        </w:rPr>
        <w:t xml:space="preserve">4 </w:t>
      </w:r>
      <w:r>
        <w:rPr>
          <w:rFonts w:ascii="Times New Roman" w:eastAsia="黑体" w:hAnsi="Times New Roman" w:cs="Times New Roman" w:hint="eastAsia"/>
          <w:kern w:val="0"/>
          <w:sz w:val="21"/>
          <w:szCs w:val="21"/>
        </w:rPr>
        <w:t>试运行及验收</w:t>
      </w:r>
      <w:bookmarkEnd w:id="134"/>
    </w:p>
    <w:p w:rsidR="007345CA" w:rsidRDefault="00512DDE">
      <w:pPr>
        <w:spacing w:line="320" w:lineRule="exact"/>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生态站建设完成后，宜根据前期确定的生态站监测需求、功能定位和建设方案，开展监测业务试运行，包括设施设备配置情况、仪器设备运行情况和数据采集及传输情况，试运行时间宜不少于</w:t>
      </w:r>
      <w:r>
        <w:rPr>
          <w:rFonts w:ascii="Times New Roman" w:eastAsia="宋体" w:hAnsi="Times New Roman" w:cs="Times New Roman"/>
          <w:sz w:val="21"/>
          <w:szCs w:val="21"/>
        </w:rPr>
        <w:t>6</w:t>
      </w:r>
      <w:r>
        <w:rPr>
          <w:rFonts w:ascii="Times New Roman" w:eastAsia="宋体" w:hAnsi="Times New Roman" w:cs="Times New Roman"/>
          <w:sz w:val="21"/>
          <w:szCs w:val="21"/>
        </w:rPr>
        <w:t>个月。经试运行确</w:t>
      </w:r>
      <w:r>
        <w:rPr>
          <w:rFonts w:ascii="Times New Roman" w:eastAsia="宋体" w:hAnsi="Times New Roman" w:cs="Times New Roman"/>
          <w:sz w:val="21"/>
          <w:szCs w:val="21"/>
        </w:rPr>
        <w:t>认生态站功能正常且满足需求的，可由相关专家组成评估验收组，</w:t>
      </w:r>
      <w:r>
        <w:rPr>
          <w:rFonts w:ascii="Times New Roman" w:eastAsia="宋体" w:hAnsi="Times New Roman" w:cs="Times New Roman" w:hint="eastAsia"/>
          <w:sz w:val="21"/>
          <w:szCs w:val="21"/>
        </w:rPr>
        <w:t>依照生态站建设方案，</w:t>
      </w:r>
      <w:r>
        <w:rPr>
          <w:rFonts w:ascii="Times New Roman" w:eastAsia="宋体" w:hAnsi="Times New Roman" w:cs="Times New Roman"/>
          <w:sz w:val="21"/>
          <w:szCs w:val="21"/>
        </w:rPr>
        <w:t>对</w:t>
      </w:r>
      <w:r>
        <w:rPr>
          <w:rFonts w:ascii="Times New Roman" w:eastAsia="宋体" w:hAnsi="Times New Roman" w:cs="Times New Roman" w:hint="eastAsia"/>
          <w:sz w:val="21"/>
          <w:szCs w:val="21"/>
        </w:rPr>
        <w:t>综合监测基地</w:t>
      </w:r>
      <w:r>
        <w:rPr>
          <w:rFonts w:ascii="Times New Roman" w:eastAsia="宋体" w:hAnsi="Times New Roman" w:cs="Times New Roman"/>
          <w:sz w:val="21"/>
          <w:szCs w:val="21"/>
        </w:rPr>
        <w:t>建设</w:t>
      </w:r>
      <w:r>
        <w:rPr>
          <w:rFonts w:ascii="Times New Roman" w:eastAsia="宋体" w:hAnsi="Times New Roman" w:cs="Times New Roman" w:hint="eastAsia"/>
          <w:sz w:val="21"/>
          <w:szCs w:val="21"/>
        </w:rPr>
        <w:t>、标准样地及海洋监测平台设置、野外监测设备中的在线监测设施设备布设等方面</w:t>
      </w:r>
      <w:r>
        <w:rPr>
          <w:rFonts w:ascii="Times New Roman" w:eastAsia="宋体" w:hAnsi="Times New Roman" w:cs="Times New Roman"/>
          <w:sz w:val="21"/>
          <w:szCs w:val="21"/>
        </w:rPr>
        <w:t>进行验收，并形成验收报告。</w:t>
      </w:r>
    </w:p>
    <w:p w:rsidR="007345CA" w:rsidRDefault="007345CA">
      <w:pPr>
        <w:snapToGrid w:val="0"/>
        <w:ind w:firstLineChars="200" w:firstLine="420"/>
        <w:rPr>
          <w:rFonts w:ascii="Times New Roman" w:eastAsia="宋体" w:hAnsi="Times New Roman" w:cs="Times New Roman"/>
          <w:sz w:val="21"/>
          <w:szCs w:val="21"/>
        </w:rPr>
      </w:pPr>
    </w:p>
    <w:bookmarkEnd w:id="99"/>
    <w:bookmarkEnd w:id="100"/>
    <w:bookmarkEnd w:id="101"/>
    <w:p w:rsidR="007345CA" w:rsidRDefault="007345CA">
      <w:pPr>
        <w:snapToGrid w:val="0"/>
        <w:ind w:firstLineChars="200" w:firstLine="420"/>
        <w:rPr>
          <w:rFonts w:ascii="Times New Roman" w:eastAsia="宋体" w:hAnsi="Times New Roman" w:cs="Times New Roman"/>
          <w:sz w:val="21"/>
          <w:szCs w:val="21"/>
        </w:rPr>
        <w:sectPr w:rsidR="007345CA">
          <w:footerReference w:type="default" r:id="rId17"/>
          <w:pgSz w:w="11906" w:h="16838"/>
          <w:pgMar w:top="1418" w:right="1134" w:bottom="1134" w:left="1418" w:header="1418" w:footer="851" w:gutter="0"/>
          <w:pgNumType w:start="1"/>
          <w:cols w:space="425"/>
          <w:docGrid w:type="lines" w:linePitch="312"/>
        </w:sectPr>
      </w:pPr>
    </w:p>
    <w:p w:rsidR="007345CA" w:rsidRDefault="00512DDE">
      <w:pPr>
        <w:widowControl/>
        <w:jc w:val="center"/>
        <w:outlineLvl w:val="1"/>
        <w:rPr>
          <w:rFonts w:ascii="Times New Roman" w:eastAsia="黑体" w:hAnsi="Times New Roman" w:cs="Times New Roman"/>
          <w:kern w:val="0"/>
          <w:sz w:val="21"/>
          <w:szCs w:val="20"/>
        </w:rPr>
      </w:pPr>
      <w:bookmarkStart w:id="135" w:name="_Toc44231682"/>
      <w:bookmarkStart w:id="136" w:name="_Toc44194651"/>
      <w:bookmarkStart w:id="137" w:name="_Toc43822276"/>
      <w:bookmarkStart w:id="138" w:name="_Toc98753371"/>
      <w:bookmarkStart w:id="139" w:name="_Toc521507624"/>
      <w:bookmarkStart w:id="140" w:name="_Hlk98776762"/>
      <w:r>
        <w:rPr>
          <w:rFonts w:ascii="Times New Roman" w:eastAsia="黑体" w:hAnsi="Times New Roman" w:cs="Times New Roman"/>
          <w:kern w:val="0"/>
          <w:sz w:val="21"/>
          <w:szCs w:val="20"/>
        </w:rPr>
        <w:lastRenderedPageBreak/>
        <w:t>附录</w:t>
      </w:r>
      <w:r>
        <w:rPr>
          <w:rFonts w:ascii="Times New Roman" w:eastAsia="黑体" w:hAnsi="Times New Roman" w:cs="Times New Roman"/>
          <w:kern w:val="0"/>
          <w:sz w:val="21"/>
          <w:szCs w:val="20"/>
        </w:rPr>
        <w:t>A</w:t>
      </w:r>
      <w:bookmarkEnd w:id="135"/>
      <w:bookmarkEnd w:id="136"/>
      <w:bookmarkEnd w:id="137"/>
      <w:bookmarkEnd w:id="138"/>
      <w:bookmarkEnd w:id="139"/>
    </w:p>
    <w:p w:rsidR="007345CA" w:rsidRDefault="00512DDE">
      <w:pPr>
        <w:widowControl/>
        <w:jc w:val="center"/>
        <w:outlineLvl w:val="1"/>
        <w:rPr>
          <w:rFonts w:ascii="Times New Roman" w:eastAsia="黑体" w:hAnsi="Times New Roman" w:cs="Times New Roman"/>
          <w:kern w:val="0"/>
          <w:sz w:val="21"/>
          <w:szCs w:val="20"/>
        </w:rPr>
      </w:pPr>
      <w:bookmarkStart w:id="141" w:name="_Toc98753372"/>
      <w:bookmarkStart w:id="142" w:name="_Toc505676879"/>
      <w:bookmarkStart w:id="143" w:name="_Toc44194652"/>
      <w:bookmarkStart w:id="144" w:name="_Toc43822277"/>
      <w:bookmarkStart w:id="145" w:name="_Toc44231683"/>
      <w:bookmarkStart w:id="146" w:name="_Toc521507625"/>
      <w:r>
        <w:rPr>
          <w:rFonts w:ascii="Times New Roman" w:eastAsia="黑体" w:hAnsi="Times New Roman" w:cs="Times New Roman"/>
          <w:kern w:val="0"/>
          <w:sz w:val="21"/>
          <w:szCs w:val="20"/>
        </w:rPr>
        <w:t>（</w:t>
      </w:r>
      <w:r>
        <w:rPr>
          <w:rFonts w:ascii="Times New Roman" w:eastAsia="黑体" w:hAnsi="Times New Roman" w:cs="Times New Roman" w:hint="eastAsia"/>
          <w:kern w:val="0"/>
          <w:sz w:val="21"/>
          <w:szCs w:val="20"/>
        </w:rPr>
        <w:t>资料</w:t>
      </w:r>
      <w:r>
        <w:rPr>
          <w:rFonts w:ascii="Times New Roman" w:eastAsia="黑体" w:hAnsi="Times New Roman" w:cs="Times New Roman"/>
          <w:kern w:val="0"/>
          <w:sz w:val="21"/>
          <w:szCs w:val="20"/>
        </w:rPr>
        <w:t>性）</w:t>
      </w:r>
      <w:bookmarkEnd w:id="141"/>
      <w:bookmarkEnd w:id="142"/>
      <w:bookmarkEnd w:id="143"/>
      <w:bookmarkEnd w:id="144"/>
      <w:bookmarkEnd w:id="145"/>
      <w:bookmarkEnd w:id="146"/>
    </w:p>
    <w:p w:rsidR="007345CA" w:rsidRDefault="00512DDE">
      <w:pPr>
        <w:widowControl/>
        <w:jc w:val="center"/>
        <w:outlineLvl w:val="1"/>
        <w:rPr>
          <w:rFonts w:ascii="Times New Roman" w:eastAsia="黑体" w:hAnsi="Times New Roman" w:cs="Times New Roman"/>
          <w:kern w:val="0"/>
          <w:sz w:val="21"/>
          <w:szCs w:val="20"/>
        </w:rPr>
      </w:pPr>
      <w:bookmarkStart w:id="147" w:name="_Toc98753373"/>
      <w:r>
        <w:rPr>
          <w:rFonts w:ascii="Times New Roman" w:eastAsia="黑体" w:hAnsi="Times New Roman" w:cs="Times New Roman" w:hint="eastAsia"/>
          <w:kern w:val="0"/>
          <w:sz w:val="21"/>
          <w:szCs w:val="20"/>
        </w:rPr>
        <w:t>综合监测基地</w:t>
      </w:r>
      <w:r>
        <w:rPr>
          <w:rFonts w:ascii="Times New Roman" w:eastAsia="黑体" w:hAnsi="Times New Roman" w:cs="Times New Roman"/>
          <w:kern w:val="0"/>
          <w:sz w:val="21"/>
          <w:szCs w:val="20"/>
        </w:rPr>
        <w:t>基础设施设备</w:t>
      </w:r>
      <w:bookmarkEnd w:id="147"/>
    </w:p>
    <w:p w:rsidR="007345CA" w:rsidRDefault="00512DDE">
      <w:pPr>
        <w:ind w:firstLineChars="202" w:firstLine="424"/>
        <w:rPr>
          <w:rFonts w:ascii="Times New Roman" w:eastAsia="宋体" w:hAnsi="Times New Roman" w:cs="Times New Roman"/>
          <w:sz w:val="21"/>
          <w:szCs w:val="21"/>
        </w:rPr>
      </w:pPr>
      <w:r>
        <w:rPr>
          <w:rFonts w:ascii="Times New Roman" w:eastAsia="宋体" w:hAnsi="Times New Roman" w:cs="Times New Roman"/>
          <w:sz w:val="21"/>
          <w:szCs w:val="21"/>
        </w:rPr>
        <w:t>表</w:t>
      </w:r>
      <w:r>
        <w:rPr>
          <w:rFonts w:ascii="Times New Roman" w:eastAsia="宋体" w:hAnsi="Times New Roman" w:cs="Times New Roman"/>
          <w:sz w:val="21"/>
          <w:szCs w:val="21"/>
        </w:rPr>
        <w:t>A.1</w:t>
      </w:r>
      <w:r>
        <w:rPr>
          <w:rFonts w:ascii="Times New Roman" w:eastAsia="宋体" w:hAnsi="Times New Roman" w:cs="Times New Roman" w:hint="eastAsia"/>
          <w:sz w:val="21"/>
          <w:szCs w:val="21"/>
        </w:rPr>
        <w:t>给出</w:t>
      </w:r>
      <w:r>
        <w:rPr>
          <w:rFonts w:ascii="Times New Roman" w:eastAsia="宋体" w:hAnsi="Times New Roman" w:cs="Times New Roman"/>
          <w:sz w:val="21"/>
          <w:szCs w:val="21"/>
        </w:rPr>
        <w:t>了</w:t>
      </w:r>
      <w:r>
        <w:rPr>
          <w:rFonts w:ascii="Times New Roman" w:eastAsia="宋体" w:hAnsi="Times New Roman" w:cs="Times New Roman" w:hint="eastAsia"/>
          <w:sz w:val="21"/>
          <w:szCs w:val="21"/>
        </w:rPr>
        <w:t>生态站</w:t>
      </w:r>
      <w:r>
        <w:rPr>
          <w:rFonts w:ascii="Times New Roman" w:eastAsia="宋体" w:hAnsi="Times New Roman" w:cs="Times New Roman"/>
          <w:sz w:val="21"/>
          <w:szCs w:val="21"/>
        </w:rPr>
        <w:t>综合监测基地基础设施设备。</w:t>
      </w: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rPr>
        <w:t xml:space="preserve">A.1  </w:t>
      </w:r>
      <w:r>
        <w:rPr>
          <w:rFonts w:ascii="Times New Roman" w:eastAsia="黑体" w:hAnsi="Times New Roman" w:cs="Times New Roman" w:hint="eastAsia"/>
          <w:sz w:val="21"/>
          <w:szCs w:val="21"/>
        </w:rPr>
        <w:t>生态站综合监测基地</w:t>
      </w:r>
      <w:r>
        <w:rPr>
          <w:rFonts w:ascii="Times New Roman" w:eastAsia="黑体" w:hAnsi="Times New Roman" w:cs="Times New Roman"/>
          <w:sz w:val="21"/>
          <w:szCs w:val="21"/>
        </w:rPr>
        <w:t>基础设施设备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56"/>
        <w:gridCol w:w="2316"/>
        <w:gridCol w:w="881"/>
        <w:gridCol w:w="1533"/>
        <w:gridCol w:w="2510"/>
      </w:tblGrid>
      <w:tr w:rsidR="007345CA">
        <w:trPr>
          <w:trHeight w:val="213"/>
        </w:trPr>
        <w:tc>
          <w:tcPr>
            <w:tcW w:w="63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项目</w:t>
            </w:r>
          </w:p>
        </w:tc>
        <w:tc>
          <w:tcPr>
            <w:tcW w:w="1396"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531"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924"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513"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549"/>
        </w:trPr>
        <w:tc>
          <w:tcPr>
            <w:tcW w:w="636" w:type="pct"/>
            <w:vMerge w:val="restar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基础</w:t>
            </w:r>
          </w:p>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w:t>
            </w:r>
          </w:p>
        </w:tc>
        <w:tc>
          <w:tcPr>
            <w:tcW w:w="1396"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综合站房</w:t>
            </w:r>
            <w:r>
              <w:rPr>
                <w:rFonts w:ascii="Times New Roman" w:eastAsia="宋体" w:hAnsi="Times New Roman" w:cs="Times New Roman"/>
                <w:sz w:val="21"/>
                <w:szCs w:val="21"/>
                <w:vertAlign w:val="superscript"/>
              </w:rPr>
              <w:t>a</w:t>
            </w:r>
          </w:p>
        </w:tc>
        <w:tc>
          <w:tcPr>
            <w:tcW w:w="531" w:type="pct"/>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sz w:val="21"/>
                <w:szCs w:val="21"/>
              </w:rPr>
              <w:t>m</w:t>
            </w:r>
            <w:r>
              <w:rPr>
                <w:rFonts w:ascii="Times New Roman" w:eastAsia="宋体" w:hAnsi="Times New Roman" w:cs="Times New Roman"/>
                <w:sz w:val="21"/>
                <w:szCs w:val="21"/>
                <w:vertAlign w:val="superscript"/>
              </w:rPr>
              <w:t>2</w:t>
            </w:r>
          </w:p>
        </w:tc>
        <w:tc>
          <w:tcPr>
            <w:tcW w:w="924" w:type="pct"/>
            <w:vAlign w:val="center"/>
          </w:tcPr>
          <w:p w:rsidR="007345CA" w:rsidRDefault="00512DDE">
            <w:pPr>
              <w:spacing w:before="23" w:line="28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w:t>
            </w:r>
            <w:r>
              <w:rPr>
                <w:rFonts w:ascii="Times New Roman" w:eastAsia="宋体" w:hAnsi="Times New Roman" w:cs="Times New Roman"/>
                <w:sz w:val="21"/>
                <w:szCs w:val="21"/>
              </w:rPr>
              <w:t>600</w:t>
            </w:r>
          </w:p>
          <w:p w:rsidR="007345CA" w:rsidRDefault="00512DDE">
            <w:pPr>
              <w:spacing w:before="23"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（可</w:t>
            </w:r>
            <w:r>
              <w:rPr>
                <w:rFonts w:ascii="Times New Roman" w:eastAsia="宋体" w:hAnsi="Times New Roman" w:cs="Times New Roman"/>
                <w:sz w:val="21"/>
                <w:szCs w:val="21"/>
              </w:rPr>
              <w:t>依托现有</w:t>
            </w:r>
            <w:r>
              <w:rPr>
                <w:rFonts w:ascii="Times New Roman" w:eastAsia="宋体" w:hAnsi="Times New Roman" w:cs="Times New Roman" w:hint="eastAsia"/>
                <w:sz w:val="21"/>
                <w:szCs w:val="21"/>
              </w:rPr>
              <w:t>）</w:t>
            </w:r>
          </w:p>
        </w:tc>
        <w:tc>
          <w:tcPr>
            <w:tcW w:w="1513" w:type="pct"/>
            <w:vAlign w:val="center"/>
          </w:tcPr>
          <w:p w:rsidR="007345CA" w:rsidRDefault="00512DDE">
            <w:pPr>
              <w:spacing w:before="13"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办公、物资设备存储、实验、科普教育</w:t>
            </w:r>
          </w:p>
        </w:tc>
      </w:tr>
      <w:tr w:rsidR="007345CA">
        <w:trPr>
          <w:trHeight w:val="623"/>
        </w:trPr>
        <w:tc>
          <w:tcPr>
            <w:tcW w:w="636" w:type="pct"/>
            <w:vMerge/>
            <w:vAlign w:val="center"/>
          </w:tcPr>
          <w:p w:rsidR="007345CA" w:rsidRDefault="007345CA">
            <w:pPr>
              <w:spacing w:line="300" w:lineRule="exact"/>
              <w:jc w:val="center"/>
              <w:rPr>
                <w:rFonts w:ascii="Times New Roman" w:eastAsia="宋体" w:hAnsi="Times New Roman" w:cs="Times New Roman"/>
                <w:sz w:val="21"/>
                <w:szCs w:val="21"/>
              </w:rPr>
            </w:pPr>
          </w:p>
        </w:tc>
        <w:tc>
          <w:tcPr>
            <w:tcW w:w="1396"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业务运行监控系统</w:t>
            </w:r>
          </w:p>
        </w:tc>
        <w:tc>
          <w:tcPr>
            <w:tcW w:w="531" w:type="pct"/>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924" w:type="pct"/>
            <w:vAlign w:val="center"/>
          </w:tcPr>
          <w:p w:rsidR="007345CA" w:rsidRDefault="00512DDE">
            <w:pPr>
              <w:spacing w:before="23"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13" w:type="pct"/>
            <w:vAlign w:val="center"/>
          </w:tcPr>
          <w:p w:rsidR="007345CA" w:rsidRDefault="00512DDE">
            <w:pPr>
              <w:spacing w:before="13" w:line="30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自动</w:t>
            </w:r>
            <w:r>
              <w:rPr>
                <w:rFonts w:ascii="Times New Roman" w:eastAsia="宋体" w:hAnsi="Times New Roman" w:cs="Times New Roman"/>
                <w:sz w:val="21"/>
                <w:szCs w:val="21"/>
              </w:rPr>
              <w:t>监测设备、通信设备、数据接收运行监控</w:t>
            </w:r>
          </w:p>
        </w:tc>
      </w:tr>
      <w:tr w:rsidR="007345CA">
        <w:trPr>
          <w:trHeight w:val="284"/>
        </w:trPr>
        <w:tc>
          <w:tcPr>
            <w:tcW w:w="636" w:type="pct"/>
            <w:vMerge/>
            <w:vAlign w:val="center"/>
          </w:tcPr>
          <w:p w:rsidR="007345CA" w:rsidRDefault="007345CA">
            <w:pPr>
              <w:spacing w:line="300" w:lineRule="exact"/>
              <w:jc w:val="center"/>
              <w:rPr>
                <w:rFonts w:ascii="Times New Roman" w:eastAsia="宋体" w:hAnsi="Times New Roman" w:cs="Times New Roman"/>
                <w:sz w:val="21"/>
                <w:szCs w:val="21"/>
              </w:rPr>
            </w:pPr>
          </w:p>
        </w:tc>
        <w:tc>
          <w:tcPr>
            <w:tcW w:w="1396" w:type="pct"/>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消防器材</w:t>
            </w:r>
            <w:r>
              <w:rPr>
                <w:rFonts w:ascii="Times New Roman" w:eastAsia="宋体" w:hAnsi="Times New Roman" w:cs="Times New Roman"/>
                <w:sz w:val="21"/>
                <w:szCs w:val="21"/>
                <w:vertAlign w:val="superscript"/>
              </w:rPr>
              <w:t>a</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w:t>
            </w:r>
            <w:r>
              <w:rPr>
                <w:rFonts w:ascii="Times New Roman" w:eastAsia="宋体" w:hAnsi="Times New Roman" w:cs="Times New Roman"/>
                <w:sz w:val="21"/>
                <w:szCs w:val="21"/>
              </w:rPr>
              <w:t>1</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消防需要</w:t>
            </w:r>
          </w:p>
        </w:tc>
      </w:tr>
      <w:tr w:rsidR="007345CA">
        <w:trPr>
          <w:trHeight w:val="285"/>
        </w:trPr>
        <w:tc>
          <w:tcPr>
            <w:tcW w:w="636" w:type="pct"/>
            <w:vMerge/>
            <w:vAlign w:val="center"/>
          </w:tcPr>
          <w:p w:rsidR="007345CA" w:rsidRDefault="007345CA">
            <w:pPr>
              <w:spacing w:line="300" w:lineRule="exact"/>
              <w:jc w:val="center"/>
              <w:rPr>
                <w:rFonts w:ascii="Times New Roman" w:eastAsia="宋体" w:hAnsi="Times New Roman" w:cs="Times New Roman"/>
                <w:sz w:val="21"/>
                <w:szCs w:val="21"/>
              </w:rPr>
            </w:pPr>
          </w:p>
        </w:tc>
        <w:tc>
          <w:tcPr>
            <w:tcW w:w="1396"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救生系统</w:t>
            </w:r>
            <w:r>
              <w:rPr>
                <w:rFonts w:ascii="Times New Roman" w:eastAsia="宋体" w:hAnsi="Times New Roman" w:cs="Times New Roman"/>
                <w:sz w:val="21"/>
                <w:szCs w:val="21"/>
                <w:vertAlign w:val="superscript"/>
              </w:rPr>
              <w:t>a</w:t>
            </w:r>
          </w:p>
        </w:tc>
        <w:tc>
          <w:tcPr>
            <w:tcW w:w="531" w:type="pct"/>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按需</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安全需要</w:t>
            </w:r>
          </w:p>
        </w:tc>
      </w:tr>
      <w:tr w:rsidR="007345CA">
        <w:trPr>
          <w:trHeight w:val="285"/>
        </w:trPr>
        <w:tc>
          <w:tcPr>
            <w:tcW w:w="636" w:type="pct"/>
            <w:vMerge/>
            <w:vAlign w:val="center"/>
          </w:tcPr>
          <w:p w:rsidR="007345CA" w:rsidRDefault="007345CA">
            <w:pPr>
              <w:spacing w:line="300" w:lineRule="exact"/>
              <w:jc w:val="center"/>
              <w:rPr>
                <w:rFonts w:ascii="Times New Roman" w:eastAsia="宋体" w:hAnsi="Times New Roman" w:cs="Times New Roman"/>
                <w:sz w:val="21"/>
                <w:szCs w:val="21"/>
              </w:rPr>
            </w:pPr>
          </w:p>
        </w:tc>
        <w:tc>
          <w:tcPr>
            <w:tcW w:w="1396"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避雷系统</w:t>
            </w:r>
            <w:r>
              <w:rPr>
                <w:rFonts w:ascii="Times New Roman" w:eastAsia="宋体" w:hAnsi="Times New Roman" w:cs="Times New Roman"/>
                <w:sz w:val="21"/>
                <w:szCs w:val="21"/>
                <w:vertAlign w:val="superscript"/>
              </w:rPr>
              <w:t>a</w:t>
            </w:r>
          </w:p>
        </w:tc>
        <w:tc>
          <w:tcPr>
            <w:tcW w:w="531" w:type="pct"/>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安全需要</w:t>
            </w:r>
          </w:p>
        </w:tc>
      </w:tr>
      <w:tr w:rsidR="007345CA">
        <w:trPr>
          <w:trHeight w:val="69"/>
        </w:trPr>
        <w:tc>
          <w:tcPr>
            <w:tcW w:w="636" w:type="pct"/>
            <w:vMerge/>
            <w:vAlign w:val="center"/>
          </w:tcPr>
          <w:p w:rsidR="007345CA" w:rsidRDefault="007345CA">
            <w:pPr>
              <w:spacing w:line="300" w:lineRule="exact"/>
              <w:jc w:val="center"/>
              <w:rPr>
                <w:rFonts w:ascii="Times New Roman" w:eastAsia="宋体" w:hAnsi="Times New Roman" w:cs="Times New Roman"/>
                <w:sz w:val="21"/>
                <w:szCs w:val="21"/>
              </w:rPr>
            </w:pPr>
          </w:p>
        </w:tc>
        <w:tc>
          <w:tcPr>
            <w:tcW w:w="1396"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安防系统</w:t>
            </w:r>
            <w:r>
              <w:rPr>
                <w:rFonts w:ascii="Times New Roman" w:eastAsia="宋体" w:hAnsi="Times New Roman" w:cs="Times New Roman"/>
                <w:sz w:val="21"/>
                <w:szCs w:val="21"/>
                <w:vertAlign w:val="superscript"/>
              </w:rPr>
              <w:t>a</w:t>
            </w:r>
          </w:p>
        </w:tc>
        <w:tc>
          <w:tcPr>
            <w:tcW w:w="531" w:type="pct"/>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安全需要</w:t>
            </w:r>
          </w:p>
        </w:tc>
      </w:tr>
      <w:tr w:rsidR="007345CA">
        <w:trPr>
          <w:trHeight w:val="232"/>
        </w:trPr>
        <w:tc>
          <w:tcPr>
            <w:tcW w:w="636" w:type="pct"/>
            <w:vMerge/>
            <w:vAlign w:val="center"/>
          </w:tcPr>
          <w:p w:rsidR="007345CA" w:rsidRDefault="007345CA">
            <w:pPr>
              <w:spacing w:line="300" w:lineRule="exact"/>
              <w:jc w:val="center"/>
              <w:rPr>
                <w:rFonts w:ascii="Times New Roman" w:eastAsia="宋体" w:hAnsi="Times New Roman" w:cs="Times New Roman"/>
                <w:sz w:val="21"/>
                <w:szCs w:val="21"/>
              </w:rPr>
            </w:pPr>
          </w:p>
        </w:tc>
        <w:tc>
          <w:tcPr>
            <w:tcW w:w="1396"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不间断电源</w:t>
            </w:r>
          </w:p>
        </w:tc>
        <w:tc>
          <w:tcPr>
            <w:tcW w:w="531" w:type="pct"/>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台</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断电后紧急供电</w:t>
            </w:r>
          </w:p>
        </w:tc>
      </w:tr>
      <w:tr w:rsidR="007345CA">
        <w:trPr>
          <w:trHeight w:val="600"/>
        </w:trPr>
        <w:tc>
          <w:tcPr>
            <w:tcW w:w="636" w:type="pct"/>
            <w:vMerge/>
            <w:vAlign w:val="center"/>
          </w:tcPr>
          <w:p w:rsidR="007345CA" w:rsidRDefault="007345CA">
            <w:pPr>
              <w:jc w:val="center"/>
              <w:rPr>
                <w:rFonts w:ascii="Times New Roman" w:eastAsia="宋体" w:hAnsi="Times New Roman" w:cs="Times New Roman"/>
                <w:sz w:val="21"/>
                <w:szCs w:val="21"/>
              </w:rPr>
            </w:pPr>
          </w:p>
        </w:tc>
        <w:tc>
          <w:tcPr>
            <w:tcW w:w="1396"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标识设施</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块</w:t>
            </w:r>
          </w:p>
        </w:tc>
        <w:tc>
          <w:tcPr>
            <w:tcW w:w="924"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w:t>
            </w:r>
            <w:r>
              <w:rPr>
                <w:rFonts w:ascii="Times New Roman" w:eastAsia="宋体" w:hAnsi="Times New Roman" w:cs="Times New Roman"/>
                <w:sz w:val="21"/>
                <w:szCs w:val="21"/>
              </w:rPr>
              <w:t>1</w:t>
            </w:r>
          </w:p>
        </w:tc>
        <w:tc>
          <w:tcPr>
            <w:tcW w:w="1513"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设施设备标识、自然教育解说标识</w:t>
            </w:r>
          </w:p>
        </w:tc>
      </w:tr>
      <w:tr w:rsidR="007345CA">
        <w:trPr>
          <w:trHeight w:val="265"/>
        </w:trPr>
        <w:tc>
          <w:tcPr>
            <w:tcW w:w="636" w:type="pct"/>
            <w:vMerge/>
            <w:vAlign w:val="center"/>
          </w:tcPr>
          <w:p w:rsidR="007345CA" w:rsidRDefault="007345CA">
            <w:pPr>
              <w:jc w:val="center"/>
              <w:rPr>
                <w:rFonts w:ascii="Times New Roman" w:eastAsia="宋体" w:hAnsi="Times New Roman" w:cs="Times New Roman"/>
                <w:sz w:val="21"/>
                <w:szCs w:val="21"/>
              </w:rPr>
            </w:pPr>
          </w:p>
        </w:tc>
        <w:tc>
          <w:tcPr>
            <w:tcW w:w="1396"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水电</w:t>
            </w:r>
            <w:r>
              <w:rPr>
                <w:rFonts w:ascii="Times New Roman" w:eastAsia="宋体" w:hAnsi="Times New Roman" w:cs="Times New Roman"/>
                <w:sz w:val="21"/>
                <w:szCs w:val="21"/>
                <w:vertAlign w:val="superscript"/>
              </w:rPr>
              <w:t>a</w:t>
            </w:r>
            <w:r>
              <w:rPr>
                <w:rFonts w:ascii="Times New Roman" w:eastAsia="宋体" w:hAnsi="Times New Roman" w:cs="Times New Roman"/>
                <w:sz w:val="21"/>
                <w:szCs w:val="21"/>
              </w:rPr>
              <w:t>、通讯</w:t>
            </w:r>
            <w:r>
              <w:rPr>
                <w:rFonts w:ascii="Times New Roman" w:eastAsia="宋体" w:hAnsi="Times New Roman" w:cs="Times New Roman"/>
                <w:sz w:val="21"/>
                <w:szCs w:val="21"/>
                <w:vertAlign w:val="superscript"/>
              </w:rPr>
              <w:t>a</w:t>
            </w:r>
            <w:r>
              <w:rPr>
                <w:rFonts w:ascii="Times New Roman" w:eastAsia="宋体" w:hAnsi="Times New Roman" w:cs="Times New Roman"/>
                <w:sz w:val="21"/>
                <w:szCs w:val="21"/>
              </w:rPr>
              <w:t>和采暖等</w:t>
            </w:r>
          </w:p>
        </w:tc>
        <w:tc>
          <w:tcPr>
            <w:tcW w:w="531" w:type="pct"/>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sz w:val="21"/>
                <w:szCs w:val="21"/>
              </w:rPr>
              <w:t>-</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before="40"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办公、实验、生活必需</w:t>
            </w:r>
          </w:p>
        </w:tc>
      </w:tr>
      <w:tr w:rsidR="007345CA">
        <w:trPr>
          <w:trHeight w:val="706"/>
        </w:trPr>
        <w:tc>
          <w:tcPr>
            <w:tcW w:w="636" w:type="pct"/>
            <w:vAlign w:val="center"/>
          </w:tcPr>
          <w:p w:rsidR="007345CA" w:rsidRDefault="00512DDE">
            <w:pPr>
              <w:spacing w:before="266"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办公</w:t>
            </w:r>
          </w:p>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设备</w:t>
            </w:r>
          </w:p>
        </w:tc>
        <w:tc>
          <w:tcPr>
            <w:tcW w:w="1396" w:type="pct"/>
            <w:vAlign w:val="center"/>
          </w:tcPr>
          <w:p w:rsidR="007345CA" w:rsidRDefault="00512DDE">
            <w:pPr>
              <w:spacing w:before="13"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计算机、打印机、复印机、传真机、扫描仪、办公桌椅、资料柜等</w:t>
            </w:r>
          </w:p>
        </w:tc>
        <w:tc>
          <w:tcPr>
            <w:tcW w:w="531"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台</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办公用品</w:t>
            </w:r>
          </w:p>
        </w:tc>
      </w:tr>
      <w:tr w:rsidR="007345CA">
        <w:trPr>
          <w:trHeight w:val="325"/>
        </w:trPr>
        <w:tc>
          <w:tcPr>
            <w:tcW w:w="636" w:type="pct"/>
            <w:vMerge w:val="restar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交通</w:t>
            </w:r>
          </w:p>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工具</w:t>
            </w:r>
          </w:p>
        </w:tc>
        <w:tc>
          <w:tcPr>
            <w:tcW w:w="1396" w:type="pct"/>
            <w:vAlign w:val="center"/>
          </w:tcPr>
          <w:p w:rsidR="007345CA" w:rsidRDefault="00512DDE">
            <w:pPr>
              <w:spacing w:line="32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汽车</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辆</w:t>
            </w:r>
          </w:p>
        </w:tc>
        <w:tc>
          <w:tcPr>
            <w:tcW w:w="924"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交通运输</w:t>
            </w:r>
          </w:p>
        </w:tc>
      </w:tr>
      <w:tr w:rsidR="007345CA">
        <w:trPr>
          <w:trHeight w:val="305"/>
        </w:trPr>
        <w:tc>
          <w:tcPr>
            <w:tcW w:w="636" w:type="pct"/>
            <w:vMerge/>
            <w:vAlign w:val="center"/>
          </w:tcPr>
          <w:p w:rsidR="007345CA" w:rsidRDefault="007345CA">
            <w:pPr>
              <w:jc w:val="center"/>
              <w:rPr>
                <w:rFonts w:ascii="Times New Roman" w:eastAsia="宋体" w:hAnsi="Times New Roman" w:cs="Times New Roman"/>
                <w:sz w:val="21"/>
                <w:szCs w:val="21"/>
              </w:rPr>
            </w:pPr>
          </w:p>
        </w:tc>
        <w:tc>
          <w:tcPr>
            <w:tcW w:w="1396" w:type="pct"/>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摩托车</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辆</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户外采样</w:t>
            </w:r>
          </w:p>
        </w:tc>
      </w:tr>
      <w:tr w:rsidR="007345CA">
        <w:trPr>
          <w:trHeight w:val="305"/>
        </w:trPr>
        <w:tc>
          <w:tcPr>
            <w:tcW w:w="636" w:type="pct"/>
            <w:vMerge/>
            <w:vAlign w:val="center"/>
          </w:tcPr>
          <w:p w:rsidR="007345CA" w:rsidRDefault="007345CA">
            <w:pPr>
              <w:jc w:val="center"/>
              <w:rPr>
                <w:rFonts w:ascii="Times New Roman" w:eastAsia="宋体" w:hAnsi="Times New Roman" w:cs="Times New Roman"/>
                <w:sz w:val="21"/>
                <w:szCs w:val="21"/>
              </w:rPr>
            </w:pPr>
          </w:p>
        </w:tc>
        <w:tc>
          <w:tcPr>
            <w:tcW w:w="1396" w:type="pct"/>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水陆两栖车</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辆</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海草床、红树林、盐沼等潮间带生态系统监测</w:t>
            </w:r>
          </w:p>
        </w:tc>
      </w:tr>
      <w:tr w:rsidR="007345CA">
        <w:trPr>
          <w:trHeight w:val="305"/>
        </w:trPr>
        <w:tc>
          <w:tcPr>
            <w:tcW w:w="636" w:type="pct"/>
            <w:vMerge/>
            <w:vAlign w:val="center"/>
          </w:tcPr>
          <w:p w:rsidR="007345CA" w:rsidRDefault="007345CA">
            <w:pPr>
              <w:jc w:val="center"/>
              <w:rPr>
                <w:rFonts w:ascii="Times New Roman" w:eastAsia="宋体" w:hAnsi="Times New Roman" w:cs="Times New Roman"/>
                <w:b/>
                <w:sz w:val="21"/>
                <w:szCs w:val="21"/>
              </w:rPr>
            </w:pPr>
          </w:p>
        </w:tc>
        <w:tc>
          <w:tcPr>
            <w:tcW w:w="1396" w:type="pct"/>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小型监测船舶</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艘</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海上监测</w:t>
            </w:r>
          </w:p>
        </w:tc>
      </w:tr>
      <w:tr w:rsidR="007345CA">
        <w:trPr>
          <w:trHeight w:val="305"/>
        </w:trPr>
        <w:tc>
          <w:tcPr>
            <w:tcW w:w="636" w:type="pct"/>
            <w:vMerge w:val="restart"/>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监测</w:t>
            </w:r>
          </w:p>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设备</w:t>
            </w:r>
          </w:p>
          <w:p w:rsidR="007345CA" w:rsidRDefault="00512DDE">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载具</w:t>
            </w:r>
          </w:p>
        </w:tc>
        <w:tc>
          <w:tcPr>
            <w:tcW w:w="1396" w:type="pct"/>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无人船</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艘</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海上监测</w:t>
            </w:r>
          </w:p>
        </w:tc>
      </w:tr>
      <w:tr w:rsidR="007345CA">
        <w:trPr>
          <w:trHeight w:val="305"/>
        </w:trPr>
        <w:tc>
          <w:tcPr>
            <w:tcW w:w="636" w:type="pct"/>
            <w:vMerge/>
            <w:vAlign w:val="center"/>
          </w:tcPr>
          <w:p w:rsidR="007345CA" w:rsidRDefault="007345CA">
            <w:pPr>
              <w:jc w:val="center"/>
              <w:rPr>
                <w:rFonts w:ascii="Times New Roman" w:eastAsia="宋体" w:hAnsi="Times New Roman" w:cs="Times New Roman"/>
                <w:b/>
                <w:sz w:val="21"/>
                <w:szCs w:val="21"/>
              </w:rPr>
            </w:pPr>
          </w:p>
        </w:tc>
        <w:tc>
          <w:tcPr>
            <w:tcW w:w="1396" w:type="pct"/>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水下机器人</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台</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海上监测</w:t>
            </w:r>
          </w:p>
        </w:tc>
      </w:tr>
      <w:tr w:rsidR="007345CA">
        <w:trPr>
          <w:trHeight w:val="305"/>
        </w:trPr>
        <w:tc>
          <w:tcPr>
            <w:tcW w:w="636" w:type="pct"/>
            <w:vMerge/>
            <w:vAlign w:val="center"/>
          </w:tcPr>
          <w:p w:rsidR="007345CA" w:rsidRDefault="007345CA">
            <w:pPr>
              <w:jc w:val="center"/>
              <w:rPr>
                <w:rFonts w:ascii="Times New Roman" w:eastAsia="宋体" w:hAnsi="Times New Roman" w:cs="Times New Roman"/>
                <w:b/>
                <w:sz w:val="21"/>
                <w:szCs w:val="21"/>
              </w:rPr>
            </w:pPr>
          </w:p>
        </w:tc>
        <w:tc>
          <w:tcPr>
            <w:tcW w:w="1396" w:type="pct"/>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无人机</w:t>
            </w:r>
          </w:p>
        </w:tc>
        <w:tc>
          <w:tcPr>
            <w:tcW w:w="53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架</w:t>
            </w:r>
          </w:p>
        </w:tc>
        <w:tc>
          <w:tcPr>
            <w:tcW w:w="924"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513" w:type="pct"/>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航空监测</w:t>
            </w:r>
          </w:p>
        </w:tc>
      </w:tr>
      <w:tr w:rsidR="007345CA">
        <w:trPr>
          <w:trHeight w:val="305"/>
        </w:trPr>
        <w:tc>
          <w:tcPr>
            <w:tcW w:w="5000" w:type="pct"/>
            <w:gridSpan w:val="5"/>
            <w:vAlign w:val="center"/>
          </w:tcPr>
          <w:p w:rsidR="007345CA" w:rsidRDefault="00512DDE">
            <w:pPr>
              <w:spacing w:line="280" w:lineRule="exact"/>
              <w:ind w:left="62" w:firstLineChars="200" w:firstLine="360"/>
              <w:jc w:val="left"/>
              <w:rPr>
                <w:rFonts w:ascii="Times New Roman" w:eastAsia="宋体" w:hAnsi="Times New Roman" w:cs="Times New Roman"/>
                <w:sz w:val="21"/>
                <w:szCs w:val="21"/>
              </w:rPr>
            </w:pPr>
            <w:r>
              <w:rPr>
                <w:rFonts w:ascii="Times New Roman" w:eastAsia="宋体" w:hAnsi="Times New Roman" w:cs="Times New Roman"/>
                <w:sz w:val="18"/>
                <w:szCs w:val="22"/>
                <w:vertAlign w:val="superscript"/>
              </w:rPr>
              <w:t>a</w:t>
            </w:r>
            <w:r>
              <w:rPr>
                <w:rFonts w:ascii="Times New Roman" w:eastAsia="宋体" w:hAnsi="Times New Roman" w:cs="Times New Roman" w:hint="eastAsia"/>
                <w:sz w:val="18"/>
                <w:szCs w:val="22"/>
              </w:rPr>
              <w:t>为基本建设内容。</w:t>
            </w:r>
          </w:p>
        </w:tc>
      </w:tr>
    </w:tbl>
    <w:p w:rsidR="007345CA" w:rsidRDefault="007345CA">
      <w:pPr>
        <w:widowControl/>
        <w:jc w:val="left"/>
        <w:rPr>
          <w:rFonts w:ascii="Times New Roman" w:eastAsia="宋体" w:hAnsi="Times New Roman" w:cs="Times New Roman"/>
          <w:sz w:val="21"/>
          <w:szCs w:val="21"/>
        </w:rPr>
      </w:pPr>
    </w:p>
    <w:p w:rsidR="007345CA" w:rsidRDefault="007345CA">
      <w:pPr>
        <w:snapToGrid w:val="0"/>
        <w:rPr>
          <w:rFonts w:ascii="Times New Roman" w:eastAsia="宋体" w:hAnsi="Times New Roman" w:cs="Times New Roman"/>
          <w:sz w:val="21"/>
          <w:szCs w:val="21"/>
        </w:rPr>
      </w:pPr>
    </w:p>
    <w:p w:rsidR="007345CA" w:rsidRDefault="00512DDE">
      <w:pPr>
        <w:widowControl/>
        <w:jc w:val="left"/>
        <w:rPr>
          <w:rFonts w:ascii="Times New Roman" w:eastAsia="黑体" w:hAnsi="Times New Roman" w:cs="Times New Roman"/>
          <w:kern w:val="0"/>
          <w:sz w:val="21"/>
          <w:szCs w:val="20"/>
        </w:rPr>
      </w:pPr>
      <w:r>
        <w:rPr>
          <w:rFonts w:ascii="Times New Roman" w:eastAsia="黑体" w:hAnsi="Times New Roman" w:cs="Times New Roman"/>
          <w:kern w:val="0"/>
          <w:sz w:val="21"/>
          <w:szCs w:val="20"/>
        </w:rPr>
        <w:br w:type="page"/>
      </w:r>
      <w:bookmarkStart w:id="148" w:name="_Toc44231688"/>
      <w:bookmarkStart w:id="149" w:name="_Toc44194657"/>
      <w:bookmarkStart w:id="150" w:name="_Toc43822282"/>
      <w:bookmarkStart w:id="151" w:name="_Toc521507633"/>
    </w:p>
    <w:p w:rsidR="007345CA" w:rsidRDefault="00512DDE">
      <w:pPr>
        <w:widowControl/>
        <w:jc w:val="center"/>
        <w:outlineLvl w:val="1"/>
        <w:rPr>
          <w:rFonts w:ascii="Times New Roman" w:eastAsia="黑体" w:hAnsi="Times New Roman" w:cs="Times New Roman"/>
          <w:color w:val="0070C0"/>
          <w:kern w:val="0"/>
          <w:sz w:val="21"/>
          <w:szCs w:val="20"/>
        </w:rPr>
      </w:pPr>
      <w:bookmarkStart w:id="152" w:name="_Toc98753374"/>
      <w:r>
        <w:rPr>
          <w:rFonts w:ascii="Times New Roman" w:eastAsia="黑体" w:hAnsi="Times New Roman" w:cs="Times New Roman"/>
          <w:kern w:val="0"/>
          <w:sz w:val="21"/>
          <w:szCs w:val="20"/>
        </w:rPr>
        <w:lastRenderedPageBreak/>
        <w:t>附录</w:t>
      </w:r>
      <w:r>
        <w:rPr>
          <w:rFonts w:ascii="Times New Roman" w:eastAsia="黑体" w:hAnsi="Times New Roman" w:cs="Times New Roman"/>
          <w:kern w:val="0"/>
          <w:sz w:val="21"/>
          <w:szCs w:val="20"/>
        </w:rPr>
        <w:t>B</w:t>
      </w:r>
      <w:bookmarkEnd w:id="152"/>
    </w:p>
    <w:p w:rsidR="007345CA" w:rsidRDefault="00512DDE">
      <w:pPr>
        <w:widowControl/>
        <w:jc w:val="center"/>
        <w:outlineLvl w:val="1"/>
        <w:rPr>
          <w:rFonts w:ascii="Times New Roman" w:eastAsia="黑体" w:hAnsi="Times New Roman" w:cs="Times New Roman"/>
          <w:kern w:val="0"/>
          <w:sz w:val="21"/>
          <w:szCs w:val="20"/>
        </w:rPr>
      </w:pPr>
      <w:bookmarkStart w:id="153" w:name="_Toc98753375"/>
      <w:r>
        <w:rPr>
          <w:rFonts w:ascii="Times New Roman" w:eastAsia="黑体" w:hAnsi="Times New Roman" w:cs="Times New Roman"/>
          <w:kern w:val="0"/>
          <w:sz w:val="21"/>
          <w:szCs w:val="20"/>
        </w:rPr>
        <w:t>（</w:t>
      </w:r>
      <w:r>
        <w:rPr>
          <w:rFonts w:ascii="Times New Roman" w:eastAsia="黑体" w:hAnsi="Times New Roman" w:cs="Times New Roman" w:hint="eastAsia"/>
          <w:kern w:val="0"/>
          <w:sz w:val="21"/>
          <w:szCs w:val="20"/>
        </w:rPr>
        <w:t>资料</w:t>
      </w:r>
      <w:r>
        <w:rPr>
          <w:rFonts w:ascii="Times New Roman" w:eastAsia="黑体" w:hAnsi="Times New Roman" w:cs="Times New Roman"/>
          <w:kern w:val="0"/>
          <w:sz w:val="21"/>
          <w:szCs w:val="20"/>
        </w:rPr>
        <w:t>性）</w:t>
      </w:r>
      <w:bookmarkEnd w:id="153"/>
    </w:p>
    <w:p w:rsidR="007345CA" w:rsidRDefault="00512DDE">
      <w:pPr>
        <w:widowControl/>
        <w:jc w:val="center"/>
        <w:outlineLvl w:val="1"/>
        <w:rPr>
          <w:rFonts w:ascii="Times New Roman" w:eastAsia="黑体" w:hAnsi="Times New Roman" w:cs="Times New Roman"/>
          <w:kern w:val="0"/>
          <w:sz w:val="21"/>
          <w:szCs w:val="20"/>
        </w:rPr>
      </w:pPr>
      <w:bookmarkStart w:id="154" w:name="_Toc98753376"/>
      <w:r>
        <w:rPr>
          <w:rFonts w:ascii="Times New Roman" w:eastAsia="黑体" w:hAnsi="Times New Roman" w:cs="Times New Roman" w:hint="eastAsia"/>
          <w:kern w:val="0"/>
          <w:sz w:val="21"/>
          <w:szCs w:val="20"/>
        </w:rPr>
        <w:t>海洋生态系统监测通用设施设备</w:t>
      </w:r>
      <w:bookmarkEnd w:id="154"/>
    </w:p>
    <w:p w:rsidR="007345CA" w:rsidRDefault="00512DDE">
      <w:pPr>
        <w:widowControl/>
        <w:ind w:firstLineChars="202" w:firstLine="424"/>
        <w:jc w:val="left"/>
        <w:rPr>
          <w:rFonts w:ascii="Times New Roman" w:eastAsia="宋体" w:hAnsi="Times New Roman" w:cs="Times New Roman"/>
          <w:sz w:val="21"/>
          <w:szCs w:val="21"/>
        </w:rPr>
      </w:pPr>
      <w:r>
        <w:rPr>
          <w:rFonts w:ascii="Times New Roman" w:eastAsia="宋体" w:hAnsi="Times New Roman" w:cs="Times New Roman"/>
          <w:sz w:val="21"/>
          <w:szCs w:val="21"/>
        </w:rPr>
        <w:t>表</w:t>
      </w:r>
      <w:r>
        <w:rPr>
          <w:rFonts w:ascii="Times New Roman" w:eastAsia="宋体" w:hAnsi="Times New Roman" w:cs="Times New Roman"/>
          <w:sz w:val="21"/>
          <w:szCs w:val="21"/>
        </w:rPr>
        <w:t>B.1</w:t>
      </w:r>
      <w:r>
        <w:rPr>
          <w:rFonts w:ascii="Times New Roman" w:eastAsia="宋体" w:hAnsi="Times New Roman" w:cs="Times New Roman" w:hint="eastAsia"/>
          <w:sz w:val="21"/>
          <w:szCs w:val="21"/>
        </w:rPr>
        <w:t>给出了生态站实验室设施设备。</w:t>
      </w: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rPr>
        <w:t xml:space="preserve">B.1  </w:t>
      </w:r>
      <w:r>
        <w:rPr>
          <w:rFonts w:ascii="Times New Roman" w:eastAsia="黑体" w:hAnsi="Times New Roman" w:cs="Times New Roman" w:hint="eastAsia"/>
          <w:sz w:val="21"/>
          <w:szCs w:val="21"/>
        </w:rPr>
        <w:t>生态站实验室</w:t>
      </w:r>
      <w:r>
        <w:rPr>
          <w:rFonts w:ascii="Times New Roman" w:eastAsia="黑体" w:hAnsi="Times New Roman" w:cs="Times New Roman"/>
          <w:sz w:val="21"/>
          <w:szCs w:val="21"/>
        </w:rPr>
        <w:t>设施设备</w:t>
      </w:r>
    </w:p>
    <w:tbl>
      <w:tblPr>
        <w:tblW w:w="8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851"/>
        <w:gridCol w:w="2101"/>
        <w:gridCol w:w="822"/>
        <w:gridCol w:w="1008"/>
        <w:gridCol w:w="2273"/>
      </w:tblGrid>
      <w:tr w:rsidR="007345CA">
        <w:trPr>
          <w:trHeight w:val="282"/>
          <w:jc w:val="center"/>
        </w:trPr>
        <w:tc>
          <w:tcPr>
            <w:tcW w:w="1980" w:type="dxa"/>
            <w:gridSpan w:val="2"/>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项目</w:t>
            </w:r>
          </w:p>
        </w:tc>
        <w:tc>
          <w:tcPr>
            <w:tcW w:w="2101"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设施设备</w:t>
            </w:r>
          </w:p>
        </w:tc>
        <w:tc>
          <w:tcPr>
            <w:tcW w:w="822"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单位</w:t>
            </w:r>
          </w:p>
        </w:tc>
        <w:tc>
          <w:tcPr>
            <w:tcW w:w="1008"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数量</w:t>
            </w:r>
          </w:p>
        </w:tc>
        <w:tc>
          <w:tcPr>
            <w:tcW w:w="2273"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用途</w:t>
            </w:r>
            <w:r>
              <w:rPr>
                <w:rFonts w:ascii="Times New Roman" w:eastAsia="宋体" w:hAnsi="Times New Roman" w:cs="Times New Roman" w:hint="eastAsia"/>
                <w:bCs/>
                <w:kern w:val="0"/>
                <w:sz w:val="21"/>
                <w:szCs w:val="21"/>
              </w:rPr>
              <w:t>（监测要素）</w:t>
            </w:r>
          </w:p>
        </w:tc>
      </w:tr>
      <w:tr w:rsidR="007345CA">
        <w:trPr>
          <w:trHeight w:val="282"/>
          <w:jc w:val="center"/>
        </w:trPr>
        <w:tc>
          <w:tcPr>
            <w:tcW w:w="1980" w:type="dxa"/>
            <w:gridSpan w:val="2"/>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实验室设施</w:t>
            </w: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实验工作台</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样品预处理</w:t>
            </w:r>
          </w:p>
        </w:tc>
      </w:tr>
      <w:tr w:rsidR="007345CA">
        <w:trPr>
          <w:trHeight w:val="282"/>
          <w:jc w:val="center"/>
        </w:trPr>
        <w:tc>
          <w:tcPr>
            <w:tcW w:w="1980" w:type="dxa"/>
            <w:gridSpan w:val="2"/>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通风设施</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通风</w:t>
            </w:r>
          </w:p>
        </w:tc>
      </w:tr>
      <w:tr w:rsidR="007345CA">
        <w:trPr>
          <w:trHeight w:val="282"/>
          <w:jc w:val="center"/>
        </w:trPr>
        <w:tc>
          <w:tcPr>
            <w:tcW w:w="1980" w:type="dxa"/>
            <w:gridSpan w:val="2"/>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实验药品储存柜</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储存实验药品</w:t>
            </w:r>
          </w:p>
        </w:tc>
      </w:tr>
      <w:tr w:rsidR="007345CA">
        <w:trPr>
          <w:trHeight w:val="282"/>
          <w:jc w:val="center"/>
        </w:trPr>
        <w:tc>
          <w:tcPr>
            <w:tcW w:w="1980" w:type="dxa"/>
            <w:gridSpan w:val="2"/>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实验废液处理设施</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处理实验废水</w:t>
            </w:r>
          </w:p>
        </w:tc>
      </w:tr>
      <w:tr w:rsidR="007345CA">
        <w:trPr>
          <w:trHeight w:val="282"/>
          <w:jc w:val="center"/>
        </w:trPr>
        <w:tc>
          <w:tcPr>
            <w:tcW w:w="1980" w:type="dxa"/>
            <w:gridSpan w:val="2"/>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冰箱</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保存样品</w:t>
            </w:r>
          </w:p>
        </w:tc>
      </w:tr>
      <w:tr w:rsidR="007345CA">
        <w:trPr>
          <w:trHeight w:val="282"/>
          <w:jc w:val="center"/>
        </w:trPr>
        <w:tc>
          <w:tcPr>
            <w:tcW w:w="1129" w:type="dxa"/>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实验室</w:t>
            </w:r>
            <w:r>
              <w:rPr>
                <w:rFonts w:ascii="Times New Roman" w:eastAsia="宋体" w:hAnsi="Times New Roman" w:cs="Times New Roman"/>
                <w:kern w:val="0"/>
                <w:sz w:val="21"/>
                <w:szCs w:val="21"/>
              </w:rPr>
              <w:t>仪器设备</w:t>
            </w:r>
          </w:p>
        </w:tc>
        <w:tc>
          <w:tcPr>
            <w:tcW w:w="851" w:type="dxa"/>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通用仪器</w:t>
            </w: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超纯水设备</w:t>
            </w:r>
            <w:r>
              <w:rPr>
                <w:rFonts w:ascii="Times New Roman" w:eastAsia="宋体" w:hAnsi="Times New Roman" w:cs="Times New Roman"/>
                <w:kern w:val="0"/>
                <w:sz w:val="21"/>
                <w:szCs w:val="21"/>
                <w:vertAlign w:val="superscript"/>
              </w:rPr>
              <w:t>a</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制备超纯水</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托盘天平</w:t>
            </w:r>
            <w:r>
              <w:rPr>
                <w:rFonts w:ascii="Times New Roman" w:eastAsia="宋体" w:hAnsi="Times New Roman" w:cs="Times New Roman"/>
                <w:kern w:val="0"/>
                <w:sz w:val="21"/>
                <w:szCs w:val="21"/>
                <w:vertAlign w:val="superscript"/>
              </w:rPr>
              <w:t>a</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称重、生物量测定</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分析天平</w:t>
            </w:r>
            <w:r>
              <w:rPr>
                <w:rFonts w:ascii="Times New Roman" w:eastAsia="宋体" w:hAnsi="Times New Roman" w:cs="Times New Roman"/>
                <w:kern w:val="0"/>
                <w:sz w:val="21"/>
                <w:szCs w:val="21"/>
                <w:vertAlign w:val="superscript"/>
              </w:rPr>
              <w:t>a</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称重</w:t>
            </w:r>
          </w:p>
        </w:tc>
      </w:tr>
      <w:tr w:rsidR="007345CA">
        <w:trPr>
          <w:trHeight w:val="414"/>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烘箱</w:t>
            </w:r>
            <w:r>
              <w:rPr>
                <w:rFonts w:ascii="Times New Roman" w:eastAsia="宋体" w:hAnsi="Times New Roman" w:cs="Times New Roman"/>
                <w:kern w:val="0"/>
                <w:sz w:val="21"/>
                <w:szCs w:val="21"/>
                <w:vertAlign w:val="superscript"/>
              </w:rPr>
              <w:t>a</w:t>
            </w:r>
            <w:r>
              <w:rPr>
                <w:rFonts w:ascii="Times New Roman" w:eastAsia="宋体" w:hAnsi="Times New Roman" w:cs="Times New Roman"/>
                <w:kern w:val="0"/>
                <w:sz w:val="21"/>
                <w:szCs w:val="21"/>
              </w:rPr>
              <w:t>、水浴锅、离心机、粉碎机、往复振荡器</w:t>
            </w:r>
            <w:r>
              <w:rPr>
                <w:rFonts w:ascii="Times New Roman" w:eastAsia="宋体" w:hAnsi="Times New Roman" w:cs="Times New Roman"/>
                <w:kern w:val="0"/>
                <w:sz w:val="21"/>
                <w:szCs w:val="21"/>
                <w:vertAlign w:val="superscript"/>
              </w:rPr>
              <w:t>a</w:t>
            </w:r>
            <w:r>
              <w:rPr>
                <w:rFonts w:ascii="Times New Roman" w:eastAsia="宋体" w:hAnsi="Times New Roman" w:cs="Times New Roman"/>
                <w:kern w:val="0"/>
                <w:sz w:val="21"/>
                <w:szCs w:val="21"/>
              </w:rPr>
              <w:t>、高压灭菌锅、微波消解仪、恒温培养箱</w:t>
            </w:r>
            <w:r>
              <w:rPr>
                <w:rFonts w:ascii="Times New Roman" w:eastAsia="宋体" w:hAnsi="Times New Roman" w:cs="Times New Roman"/>
                <w:kern w:val="0"/>
                <w:sz w:val="21"/>
                <w:szCs w:val="21"/>
                <w:vertAlign w:val="superscript"/>
              </w:rPr>
              <w:t>a</w:t>
            </w:r>
            <w:r>
              <w:rPr>
                <w:rFonts w:ascii="Times New Roman" w:eastAsia="宋体" w:hAnsi="Times New Roman" w:cs="Times New Roman"/>
                <w:kern w:val="0"/>
                <w:sz w:val="21"/>
                <w:szCs w:val="21"/>
              </w:rPr>
              <w:t>、冷冻干燥器、抽滤装置、电热板、移液枪、全自动洗瓶机等</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按需</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用于标本制作、样品前处</w:t>
            </w:r>
            <w:r>
              <w:rPr>
                <w:rFonts w:ascii="Times New Roman" w:eastAsia="宋体" w:hAnsi="Times New Roman" w:cs="Times New Roman" w:hint="eastAsia"/>
                <w:kern w:val="0"/>
                <w:sz w:val="21"/>
                <w:szCs w:val="21"/>
              </w:rPr>
              <w:t>理</w:t>
            </w:r>
            <w:r>
              <w:rPr>
                <w:rFonts w:ascii="Times New Roman" w:eastAsia="宋体" w:hAnsi="Times New Roman" w:cs="Times New Roman"/>
                <w:kern w:val="0"/>
                <w:sz w:val="21"/>
                <w:szCs w:val="21"/>
              </w:rPr>
              <w:t>、试剂配制等</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水</w:t>
            </w:r>
          </w:p>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环境</w:t>
            </w: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盐度计</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盐度分析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pH</w:t>
            </w:r>
            <w:r>
              <w:rPr>
                <w:rFonts w:ascii="Times New Roman" w:eastAsia="宋体" w:hAnsi="Times New Roman" w:cs="Times New Roman"/>
                <w:sz w:val="21"/>
                <w:szCs w:val="21"/>
              </w:rPr>
              <w:t>计</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pH</w:t>
            </w:r>
            <w:r>
              <w:rPr>
                <w:rFonts w:ascii="Times New Roman" w:eastAsia="宋体" w:hAnsi="Times New Roman" w:cs="Times New Roman"/>
                <w:sz w:val="21"/>
                <w:szCs w:val="21"/>
              </w:rPr>
              <w:t>分析</w:t>
            </w:r>
          </w:p>
        </w:tc>
      </w:tr>
      <w:tr w:rsidR="007345CA">
        <w:trPr>
          <w:trHeight w:val="90"/>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总碱度分析仪</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总碱度分析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溶解氧滴定仪</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溶解氧分析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数字瓶口滴定器</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化学需氧量</w:t>
            </w:r>
            <w:r>
              <w:rPr>
                <w:rFonts w:ascii="Times New Roman" w:eastAsia="宋体" w:hAnsi="Times New Roman" w:cs="Times New Roman"/>
                <w:kern w:val="0"/>
                <w:sz w:val="21"/>
                <w:szCs w:val="21"/>
              </w:rPr>
              <w:t>COD</w:t>
            </w:r>
            <w:r>
              <w:rPr>
                <w:rFonts w:ascii="Times New Roman" w:eastAsia="宋体" w:hAnsi="Times New Roman" w:cs="Times New Roman"/>
                <w:kern w:val="0"/>
                <w:sz w:val="21"/>
                <w:szCs w:val="21"/>
              </w:rPr>
              <w:t>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营养盐分析仪</w:t>
            </w:r>
            <w:r>
              <w:rPr>
                <w:rFonts w:ascii="Times New Roman" w:eastAsia="宋体" w:hAnsi="Times New Roman" w:cs="Times New Roman"/>
                <w:kern w:val="0"/>
                <w:sz w:val="21"/>
                <w:szCs w:val="21"/>
                <w:vertAlign w:val="superscript"/>
              </w:rPr>
              <w:t>a</w:t>
            </w:r>
            <w:r>
              <w:rPr>
                <w:rFonts w:ascii="Times New Roman" w:eastAsia="宋体" w:hAnsi="Times New Roman" w:cs="Times New Roman"/>
                <w:kern w:val="0"/>
                <w:sz w:val="21"/>
                <w:szCs w:val="21"/>
              </w:rPr>
              <w:t>（流动注射分析仪、可见分光光度计）</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宋体" w:hAnsi="Times New Roman" w:cs="Times New Roman" w:hint="eastAsia"/>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无机氮（氨盐、硝酸盐、亚硝酸盐）、活性磷酸盐的分析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原子吸收分光光度计</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台</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用于铜、铅、锌、镉等重金属元素的分析</w:t>
            </w:r>
          </w:p>
        </w:tc>
      </w:tr>
      <w:tr w:rsidR="007345CA">
        <w:trPr>
          <w:trHeight w:val="424"/>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分光光度计</w:t>
            </w:r>
            <w:r>
              <w:rPr>
                <w:rFonts w:ascii="Times New Roman" w:eastAsia="宋体" w:hAnsi="Times New Roman" w:cs="Times New Roman"/>
                <w:kern w:val="0"/>
                <w:sz w:val="21"/>
                <w:szCs w:val="21"/>
                <w:vertAlign w:val="superscript"/>
              </w:rPr>
              <w:t>a</w:t>
            </w:r>
          </w:p>
        </w:tc>
        <w:tc>
          <w:tcPr>
            <w:tcW w:w="822" w:type="dxa"/>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vMerge w:val="restart"/>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油类</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沉积</w:t>
            </w:r>
          </w:p>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环境</w:t>
            </w:r>
          </w:p>
        </w:tc>
        <w:tc>
          <w:tcPr>
            <w:tcW w:w="210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2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008" w:type="dxa"/>
            <w:vMerge/>
            <w:shd w:val="clear" w:color="auto" w:fill="auto"/>
            <w:noWrap/>
            <w:vAlign w:val="center"/>
          </w:tcPr>
          <w:p w:rsidR="007345CA" w:rsidRDefault="007345CA">
            <w:pPr>
              <w:jc w:val="center"/>
              <w:rPr>
                <w:rFonts w:ascii="Times New Roman" w:eastAsia="等线" w:hAnsi="Times New Roman" w:cs="Times New Roman"/>
                <w:sz w:val="21"/>
                <w:szCs w:val="21"/>
              </w:rPr>
            </w:pP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沉积</w:t>
            </w:r>
            <w:r>
              <w:rPr>
                <w:rFonts w:ascii="Times New Roman" w:eastAsia="宋体" w:hAnsi="Times New Roman" w:cs="Times New Roman"/>
                <w:kern w:val="0"/>
                <w:sz w:val="21"/>
                <w:szCs w:val="21"/>
              </w:rPr>
              <w:t>环境总磷、硫化物的分析</w:t>
            </w:r>
          </w:p>
        </w:tc>
      </w:tr>
      <w:tr w:rsidR="007345CA">
        <w:trPr>
          <w:trHeight w:val="463"/>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激光粒度分析仪</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1</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沉积物</w:t>
            </w:r>
            <w:r>
              <w:rPr>
                <w:rFonts w:ascii="Times New Roman" w:eastAsia="宋体" w:hAnsi="Times New Roman" w:cs="Times New Roman" w:hint="eastAsia"/>
                <w:kern w:val="0"/>
                <w:sz w:val="21"/>
                <w:szCs w:val="21"/>
              </w:rPr>
              <w:t>粒度</w:t>
            </w:r>
            <w:r>
              <w:rPr>
                <w:rFonts w:ascii="Times New Roman" w:eastAsia="宋体" w:hAnsi="Times New Roman" w:cs="Times New Roman"/>
                <w:kern w:val="0"/>
                <w:sz w:val="21"/>
                <w:szCs w:val="21"/>
              </w:rPr>
              <w:t>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总有机碳分析仪</w:t>
            </w:r>
            <w:r>
              <w:rPr>
                <w:rFonts w:ascii="Times New Roman" w:eastAsia="宋体" w:hAnsi="Times New Roman" w:cs="Times New Roman"/>
                <w:kern w:val="0"/>
                <w:sz w:val="21"/>
                <w:szCs w:val="21"/>
                <w:vertAlign w:val="superscript"/>
              </w:rPr>
              <w:t>a</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总</w:t>
            </w:r>
            <w:r>
              <w:rPr>
                <w:rFonts w:ascii="Times New Roman" w:eastAsia="宋体" w:hAnsi="Times New Roman" w:cs="Times New Roman"/>
                <w:kern w:val="0"/>
                <w:sz w:val="21"/>
                <w:szCs w:val="21"/>
              </w:rPr>
              <w:t>有机碳分析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凯氏定氮仪</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宋体" w:hAnsi="Times New Roman" w:cs="Times New Roman"/>
                <w:kern w:val="0"/>
                <w:sz w:val="21"/>
                <w:szCs w:val="21"/>
              </w:rPr>
              <w:t>按需</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总氮分析</w:t>
            </w:r>
          </w:p>
        </w:tc>
      </w:tr>
    </w:tbl>
    <w:p w:rsidR="007345CA" w:rsidRDefault="007345CA">
      <w:pPr>
        <w:widowControl/>
        <w:snapToGrid w:val="0"/>
        <w:spacing w:beforeLines="50" w:before="156" w:afterLines="50" w:after="156"/>
        <w:jc w:val="center"/>
        <w:rPr>
          <w:rFonts w:ascii="Times New Roman" w:eastAsia="黑体" w:hAnsi="Times New Roman" w:cs="Times New Roman"/>
          <w:sz w:val="21"/>
          <w:szCs w:val="21"/>
        </w:rPr>
      </w:pP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lastRenderedPageBreak/>
        <w:t>表</w:t>
      </w:r>
      <w:r>
        <w:rPr>
          <w:rFonts w:ascii="Times New Roman" w:eastAsia="黑体" w:hAnsi="Times New Roman" w:cs="Times New Roman"/>
          <w:sz w:val="21"/>
          <w:szCs w:val="21"/>
        </w:rPr>
        <w:t xml:space="preserve">B.1  </w:t>
      </w:r>
      <w:r>
        <w:rPr>
          <w:rFonts w:ascii="Times New Roman" w:eastAsia="黑体" w:hAnsi="Times New Roman" w:cs="Times New Roman" w:hint="eastAsia"/>
          <w:sz w:val="21"/>
          <w:szCs w:val="21"/>
        </w:rPr>
        <w:t>生态站实验室</w:t>
      </w:r>
      <w:r>
        <w:rPr>
          <w:rFonts w:ascii="Times New Roman" w:eastAsia="黑体" w:hAnsi="Times New Roman" w:cs="Times New Roman"/>
          <w:sz w:val="21"/>
          <w:szCs w:val="21"/>
        </w:rPr>
        <w:t>设施设备</w:t>
      </w:r>
      <w:r>
        <w:rPr>
          <w:rFonts w:ascii="Times New Roman" w:eastAsia="黑体" w:hAnsi="Times New Roman" w:cs="Times New Roman" w:hint="eastAsia"/>
          <w:sz w:val="21"/>
          <w:szCs w:val="21"/>
        </w:rPr>
        <w:t>（续）</w:t>
      </w:r>
    </w:p>
    <w:tbl>
      <w:tblPr>
        <w:tblW w:w="8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851"/>
        <w:gridCol w:w="2101"/>
        <w:gridCol w:w="822"/>
        <w:gridCol w:w="1008"/>
        <w:gridCol w:w="2273"/>
      </w:tblGrid>
      <w:tr w:rsidR="007345CA">
        <w:trPr>
          <w:trHeight w:val="282"/>
          <w:jc w:val="center"/>
        </w:trPr>
        <w:tc>
          <w:tcPr>
            <w:tcW w:w="1980" w:type="dxa"/>
            <w:gridSpan w:val="2"/>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项目</w:t>
            </w:r>
          </w:p>
        </w:tc>
        <w:tc>
          <w:tcPr>
            <w:tcW w:w="2101"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设施设备</w:t>
            </w:r>
          </w:p>
        </w:tc>
        <w:tc>
          <w:tcPr>
            <w:tcW w:w="822"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单位</w:t>
            </w:r>
          </w:p>
        </w:tc>
        <w:tc>
          <w:tcPr>
            <w:tcW w:w="1008"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数量</w:t>
            </w:r>
          </w:p>
        </w:tc>
        <w:tc>
          <w:tcPr>
            <w:tcW w:w="2273" w:type="dxa"/>
            <w:shd w:val="clear" w:color="auto" w:fill="auto"/>
            <w:noWrap/>
            <w:vAlign w:val="center"/>
          </w:tcPr>
          <w:p w:rsidR="007345CA" w:rsidRDefault="00512DDE">
            <w:pPr>
              <w:widowControl/>
              <w:jc w:val="center"/>
              <w:rPr>
                <w:rFonts w:ascii="Times New Roman" w:eastAsia="宋体" w:hAnsi="Times New Roman" w:cs="Times New Roman"/>
                <w:bCs/>
                <w:sz w:val="21"/>
                <w:szCs w:val="21"/>
              </w:rPr>
            </w:pPr>
            <w:r>
              <w:rPr>
                <w:rFonts w:ascii="Times New Roman" w:eastAsia="宋体" w:hAnsi="Times New Roman" w:cs="Times New Roman"/>
                <w:bCs/>
                <w:kern w:val="0"/>
                <w:sz w:val="21"/>
                <w:szCs w:val="21"/>
              </w:rPr>
              <w:t>用途</w:t>
            </w:r>
            <w:r>
              <w:rPr>
                <w:rFonts w:ascii="Times New Roman" w:eastAsia="宋体" w:hAnsi="Times New Roman" w:cs="Times New Roman" w:hint="eastAsia"/>
                <w:bCs/>
                <w:kern w:val="0"/>
                <w:sz w:val="21"/>
                <w:szCs w:val="21"/>
              </w:rPr>
              <w:t>（监测要素）</w:t>
            </w:r>
          </w:p>
        </w:tc>
      </w:tr>
      <w:tr w:rsidR="007345CA">
        <w:trPr>
          <w:trHeight w:val="282"/>
          <w:jc w:val="center"/>
        </w:trPr>
        <w:tc>
          <w:tcPr>
            <w:tcW w:w="1129" w:type="dxa"/>
            <w:vMerge w:val="restar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实验室</w:t>
            </w:r>
            <w:r>
              <w:rPr>
                <w:rFonts w:ascii="Times New Roman" w:eastAsia="宋体" w:hAnsi="Times New Roman" w:cs="Times New Roman"/>
                <w:kern w:val="0"/>
                <w:sz w:val="21"/>
                <w:szCs w:val="21"/>
              </w:rPr>
              <w:t>仪器设备</w:t>
            </w:r>
          </w:p>
        </w:tc>
        <w:tc>
          <w:tcPr>
            <w:tcW w:w="851" w:type="dxa"/>
            <w:vMerge w:val="restar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沉积</w:t>
            </w:r>
          </w:p>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环境</w:t>
            </w: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快速碳测定仪</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沉积物中</w:t>
            </w:r>
            <w:r>
              <w:rPr>
                <w:rFonts w:ascii="Times New Roman" w:eastAsia="宋体" w:hAnsi="Times New Roman" w:cs="Times New Roman" w:hint="eastAsia"/>
                <w:kern w:val="0"/>
                <w:sz w:val="21"/>
                <w:szCs w:val="21"/>
              </w:rPr>
              <w:t>总</w:t>
            </w:r>
            <w:r>
              <w:rPr>
                <w:rFonts w:ascii="Times New Roman" w:eastAsia="宋体" w:hAnsi="Times New Roman" w:cs="Times New Roman"/>
                <w:kern w:val="0"/>
                <w:sz w:val="21"/>
                <w:szCs w:val="21"/>
              </w:rPr>
              <w:t>有机碳分析</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widowControl/>
              <w:jc w:val="center"/>
              <w:textAlignment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仿宋" w:hAnsi="Times New Roman" w:cs="Times New Roman"/>
                <w:color w:val="000000"/>
                <w:sz w:val="21"/>
                <w:szCs w:val="21"/>
              </w:rPr>
            </w:pPr>
            <w:r>
              <w:rPr>
                <w:rFonts w:ascii="Times New Roman" w:eastAsia="宋体" w:hAnsi="Times New Roman" w:cs="Times New Roman"/>
                <w:sz w:val="21"/>
                <w:szCs w:val="21"/>
              </w:rPr>
              <w:t>马弗炉</w:t>
            </w:r>
            <w:r>
              <w:rPr>
                <w:rFonts w:ascii="Times New Roman" w:eastAsia="宋体" w:hAnsi="Times New Roman" w:cs="Times New Roman"/>
                <w:kern w:val="0"/>
                <w:sz w:val="21"/>
                <w:szCs w:val="21"/>
                <w:vertAlign w:val="superscript"/>
              </w:rPr>
              <w:t>a</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用于样品加热、干燥、灰化处</w:t>
            </w:r>
            <w:r>
              <w:rPr>
                <w:rFonts w:ascii="Times New Roman" w:eastAsia="宋体" w:hAnsi="Times New Roman" w:cs="Times New Roman" w:hint="eastAsia"/>
                <w:kern w:val="0"/>
                <w:sz w:val="21"/>
                <w:szCs w:val="21"/>
              </w:rPr>
              <w:t>理</w:t>
            </w:r>
          </w:p>
        </w:tc>
      </w:tr>
      <w:tr w:rsidR="007345CA">
        <w:trPr>
          <w:trHeight w:val="695"/>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val="restart"/>
            <w:shd w:val="clear" w:color="auto" w:fill="auto"/>
            <w:noWrap/>
            <w:vAlign w:val="center"/>
          </w:tcPr>
          <w:p w:rsidR="007345CA" w:rsidRDefault="00512DDE">
            <w:pPr>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生物</w:t>
            </w: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体视</w:t>
            </w:r>
            <w:r>
              <w:rPr>
                <w:rFonts w:ascii="Times New Roman" w:eastAsia="宋体" w:hAnsi="Times New Roman" w:cs="Times New Roman"/>
                <w:kern w:val="0"/>
                <w:sz w:val="21"/>
                <w:szCs w:val="21"/>
              </w:rPr>
              <w:t>显微镜</w:t>
            </w:r>
            <w:r>
              <w:rPr>
                <w:rFonts w:ascii="Times New Roman" w:eastAsia="宋体" w:hAnsi="Times New Roman" w:cs="Times New Roman"/>
                <w:kern w:val="0"/>
                <w:sz w:val="21"/>
                <w:szCs w:val="21"/>
                <w:vertAlign w:val="superscript"/>
              </w:rPr>
              <w:t>a</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按需</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底栖</w:t>
            </w:r>
            <w:r>
              <w:rPr>
                <w:rFonts w:ascii="Times New Roman" w:eastAsia="宋体" w:hAnsi="Times New Roman" w:cs="Times New Roman" w:hint="eastAsia"/>
                <w:kern w:val="0"/>
                <w:sz w:val="21"/>
                <w:szCs w:val="21"/>
              </w:rPr>
              <w:t>生物、大型藻类</w:t>
            </w:r>
            <w:r>
              <w:rPr>
                <w:rFonts w:ascii="Times New Roman" w:eastAsia="宋体" w:hAnsi="Times New Roman" w:cs="Times New Roman"/>
                <w:kern w:val="0"/>
                <w:sz w:val="21"/>
                <w:szCs w:val="21"/>
              </w:rPr>
              <w:t>观测</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显微镜</w:t>
            </w:r>
            <w:r>
              <w:rPr>
                <w:rFonts w:ascii="Times New Roman" w:eastAsia="宋体" w:hAnsi="Times New Roman" w:cs="Times New Roman"/>
                <w:kern w:val="0"/>
                <w:sz w:val="21"/>
                <w:szCs w:val="21"/>
                <w:vertAlign w:val="superscript"/>
              </w:rPr>
              <w:t>a</w:t>
            </w:r>
          </w:p>
        </w:tc>
        <w:tc>
          <w:tcPr>
            <w:tcW w:w="822"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台</w:t>
            </w:r>
          </w:p>
        </w:tc>
        <w:tc>
          <w:tcPr>
            <w:tcW w:w="1008"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rPr>
              <w:t>按需</w:t>
            </w:r>
          </w:p>
        </w:tc>
        <w:tc>
          <w:tcPr>
            <w:tcW w:w="2273" w:type="dxa"/>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浮游植物、微生物</w:t>
            </w:r>
            <w:r>
              <w:rPr>
                <w:rFonts w:ascii="Times New Roman" w:eastAsia="宋体" w:hAnsi="Times New Roman" w:cs="Times New Roman"/>
                <w:kern w:val="0"/>
                <w:sz w:val="21"/>
                <w:szCs w:val="21"/>
              </w:rPr>
              <w:t>等观察</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无菌工作台</w:t>
            </w:r>
            <w:r>
              <w:rPr>
                <w:rFonts w:ascii="Times New Roman" w:eastAsia="宋体" w:hAnsi="Times New Roman" w:cs="Times New Roman"/>
                <w:kern w:val="0"/>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宋体" w:hAnsi="Times New Roman" w:cs="Times New Roman"/>
                <w:kern w:val="0"/>
                <w:sz w:val="21"/>
                <w:szCs w:val="21"/>
              </w:rPr>
              <w:t>按需</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微生物学实验</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藻类荧光仪</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1008" w:type="dxa"/>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宋体" w:hAnsi="Times New Roman" w:cs="Times New Roman"/>
                <w:kern w:val="0"/>
                <w:sz w:val="21"/>
                <w:szCs w:val="21"/>
              </w:rPr>
              <w:t>按需</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快速检测大型藻类的光合作用</w:t>
            </w:r>
          </w:p>
        </w:tc>
      </w:tr>
      <w:tr w:rsidR="007345CA">
        <w:trPr>
          <w:trHeight w:val="282"/>
          <w:jc w:val="center"/>
        </w:trPr>
        <w:tc>
          <w:tcPr>
            <w:tcW w:w="8184" w:type="dxa"/>
            <w:gridSpan w:val="6"/>
            <w:shd w:val="clear" w:color="auto" w:fill="auto"/>
            <w:noWrap/>
            <w:vAlign w:val="center"/>
          </w:tcPr>
          <w:p w:rsidR="007345CA" w:rsidRDefault="00512DDE">
            <w:pPr>
              <w:widowControl/>
              <w:ind w:firstLineChars="200" w:firstLine="360"/>
              <w:jc w:val="left"/>
              <w:textAlignment w:val="center"/>
              <w:rPr>
                <w:rFonts w:ascii="Times New Roman" w:eastAsia="宋体" w:hAnsi="Times New Roman" w:cs="Times New Roman"/>
                <w:kern w:val="0"/>
                <w:sz w:val="21"/>
                <w:szCs w:val="21"/>
              </w:rPr>
            </w:pPr>
            <w:r>
              <w:rPr>
                <w:rFonts w:ascii="Times New Roman" w:eastAsia="宋体" w:hAnsi="Times New Roman" w:cs="Times New Roman"/>
                <w:sz w:val="18"/>
                <w:szCs w:val="22"/>
                <w:vertAlign w:val="superscript"/>
              </w:rPr>
              <w:t>a</w:t>
            </w:r>
            <w:r>
              <w:rPr>
                <w:rFonts w:ascii="Times New Roman" w:eastAsia="宋体" w:hAnsi="Times New Roman" w:cs="Times New Roman" w:hint="eastAsia"/>
                <w:sz w:val="18"/>
                <w:szCs w:val="22"/>
              </w:rPr>
              <w:t>为基本建设内容</w:t>
            </w:r>
          </w:p>
        </w:tc>
      </w:tr>
    </w:tbl>
    <w:p w:rsidR="007345CA" w:rsidRDefault="007345CA">
      <w:pPr>
        <w:widowControl/>
        <w:ind w:firstLineChars="202" w:firstLine="424"/>
        <w:jc w:val="left"/>
        <w:rPr>
          <w:rFonts w:ascii="Times New Roman" w:eastAsia="宋体" w:hAnsi="Times New Roman" w:cs="Times New Roman"/>
          <w:sz w:val="21"/>
          <w:szCs w:val="21"/>
        </w:rPr>
      </w:pPr>
    </w:p>
    <w:p w:rsidR="007345CA" w:rsidRDefault="00512DDE">
      <w:pPr>
        <w:widowControl/>
        <w:snapToGrid w:val="0"/>
        <w:ind w:firstLineChars="200"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表</w:t>
      </w:r>
      <w:r>
        <w:rPr>
          <w:rFonts w:ascii="Times New Roman" w:eastAsia="宋体" w:hAnsi="Times New Roman" w:cs="Times New Roman"/>
          <w:sz w:val="21"/>
          <w:szCs w:val="21"/>
        </w:rPr>
        <w:t>B</w:t>
      </w:r>
      <w:r>
        <w:rPr>
          <w:rFonts w:ascii="Times New Roman" w:eastAsia="宋体" w:hAnsi="Times New Roman" w:cs="Times New Roman" w:hint="eastAsia"/>
          <w:sz w:val="21"/>
          <w:szCs w:val="21"/>
        </w:rPr>
        <w:t>.2</w:t>
      </w:r>
      <w:r>
        <w:rPr>
          <w:rFonts w:ascii="Times New Roman" w:eastAsia="宋体" w:hAnsi="Times New Roman" w:cs="Times New Roman" w:hint="eastAsia"/>
          <w:sz w:val="21"/>
          <w:szCs w:val="21"/>
        </w:rPr>
        <w:t>给出了生态站非在线监测设备。</w:t>
      </w: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rPr>
        <w:t xml:space="preserve">B.2  </w:t>
      </w:r>
      <w:r>
        <w:rPr>
          <w:rFonts w:ascii="Times New Roman" w:eastAsia="黑体" w:hAnsi="Times New Roman" w:cs="Times New Roman" w:hint="eastAsia"/>
          <w:sz w:val="21"/>
          <w:szCs w:val="21"/>
        </w:rPr>
        <w:t>生态站非在线监测</w:t>
      </w:r>
      <w:r>
        <w:rPr>
          <w:rFonts w:ascii="Times New Roman" w:eastAsia="黑体" w:hAnsi="Times New Roman" w:cs="Times New Roman"/>
          <w:sz w:val="21"/>
          <w:szCs w:val="21"/>
        </w:rPr>
        <w:t>设备</w:t>
      </w:r>
    </w:p>
    <w:tbl>
      <w:tblPr>
        <w:tblW w:w="8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707"/>
        <w:gridCol w:w="821"/>
        <w:gridCol w:w="636"/>
        <w:gridCol w:w="3156"/>
      </w:tblGrid>
      <w:tr w:rsidR="007345CA">
        <w:trPr>
          <w:trHeight w:val="282"/>
          <w:jc w:val="center"/>
        </w:trPr>
        <w:tc>
          <w:tcPr>
            <w:tcW w:w="992" w:type="dxa"/>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项目</w:t>
            </w: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设施设备</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单位</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数量</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用途</w:t>
            </w:r>
            <w:r>
              <w:rPr>
                <w:rFonts w:ascii="Times New Roman" w:eastAsia="宋体" w:hAnsi="Times New Roman" w:cs="Times New Roman" w:hint="eastAsia"/>
                <w:bCs/>
                <w:kern w:val="0"/>
                <w:sz w:val="21"/>
                <w:szCs w:val="21"/>
              </w:rPr>
              <w:t>（监测要素）</w:t>
            </w:r>
          </w:p>
        </w:tc>
      </w:tr>
      <w:tr w:rsidR="007345CA">
        <w:trPr>
          <w:trHeight w:val="282"/>
          <w:jc w:val="center"/>
        </w:trPr>
        <w:tc>
          <w:tcPr>
            <w:tcW w:w="992" w:type="dxa"/>
            <w:vMerge w:val="restart"/>
            <w:shd w:val="clear" w:color="auto" w:fill="auto"/>
            <w:noWrap/>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采样</w:t>
            </w:r>
          </w:p>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设备</w:t>
            </w: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采样系统</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提供可靠有效水样</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自动采水器</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提供可靠有效水样</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手持</w:t>
            </w:r>
            <w:r>
              <w:rPr>
                <w:rFonts w:ascii="Times New Roman" w:eastAsia="宋体" w:hAnsi="Times New Roman" w:cs="Times New Roman"/>
                <w:sz w:val="21"/>
                <w:szCs w:val="21"/>
              </w:rPr>
              <w:t xml:space="preserve">GPS </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个</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2</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定位</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测深仪</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个</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2</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水深测量</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浅水</w:t>
            </w:r>
            <w:r>
              <w:rPr>
                <w:rFonts w:ascii="Times New Roman" w:eastAsia="宋体" w:hAnsi="Times New Roman" w:cs="Times New Roman"/>
                <w:sz w:val="21"/>
                <w:szCs w:val="21"/>
              </w:rPr>
              <w:fldChar w:fldCharType="begin"/>
            </w:r>
            <w:r>
              <w:rPr>
                <w:rFonts w:ascii="Times New Roman" w:eastAsia="宋体" w:hAnsi="Times New Roman" w:cs="Times New Roman"/>
                <w:sz w:val="21"/>
                <w:szCs w:val="21"/>
              </w:rPr>
              <w:instrText xml:space="preserve"> = 1 \* ROMAN </w:instrText>
            </w:r>
            <w:r>
              <w:rPr>
                <w:rFonts w:ascii="Times New Roman" w:eastAsia="宋体" w:hAnsi="Times New Roman" w:cs="Times New Roman"/>
                <w:sz w:val="21"/>
                <w:szCs w:val="21"/>
              </w:rPr>
              <w:fldChar w:fldCharType="separate"/>
            </w:r>
            <w:r>
              <w:rPr>
                <w:rFonts w:ascii="Times New Roman" w:eastAsia="宋体" w:hAnsi="Times New Roman" w:cs="Times New Roman"/>
                <w:sz w:val="21"/>
                <w:szCs w:val="21"/>
              </w:rPr>
              <w:t>I</w:t>
            </w:r>
            <w:r>
              <w:rPr>
                <w:rFonts w:ascii="Times New Roman" w:eastAsia="宋体" w:hAnsi="Times New Roman" w:cs="Times New Roman"/>
                <w:sz w:val="21"/>
                <w:szCs w:val="21"/>
              </w:rPr>
              <w:fldChar w:fldCharType="end"/>
            </w:r>
            <w:r>
              <w:rPr>
                <w:rFonts w:ascii="Times New Roman" w:eastAsia="宋体" w:hAnsi="Times New Roman" w:cs="Times New Roman"/>
                <w:sz w:val="21"/>
                <w:szCs w:val="21"/>
              </w:rPr>
              <w:t>和</w:t>
            </w:r>
            <w:r>
              <w:rPr>
                <w:rFonts w:ascii="Times New Roman" w:eastAsia="宋体" w:hAnsi="Times New Roman" w:cs="Times New Roman"/>
                <w:sz w:val="21"/>
                <w:szCs w:val="21"/>
              </w:rPr>
              <w:fldChar w:fldCharType="begin"/>
            </w:r>
            <w:r>
              <w:rPr>
                <w:rFonts w:ascii="Times New Roman" w:eastAsia="宋体" w:hAnsi="Times New Roman" w:cs="Times New Roman"/>
                <w:sz w:val="21"/>
                <w:szCs w:val="21"/>
              </w:rPr>
              <w:instrText xml:space="preserve"> = 2 \* ROMAN </w:instrText>
            </w:r>
            <w:r>
              <w:rPr>
                <w:rFonts w:ascii="Times New Roman" w:eastAsia="宋体" w:hAnsi="Times New Roman" w:cs="Times New Roman"/>
                <w:sz w:val="21"/>
                <w:szCs w:val="21"/>
              </w:rPr>
              <w:fldChar w:fldCharType="separate"/>
            </w:r>
            <w:r>
              <w:rPr>
                <w:rFonts w:ascii="Times New Roman" w:eastAsia="宋体" w:hAnsi="Times New Roman" w:cs="Times New Roman"/>
                <w:sz w:val="21"/>
                <w:szCs w:val="21"/>
              </w:rPr>
              <w:t>II</w:t>
            </w:r>
            <w:r>
              <w:rPr>
                <w:rFonts w:ascii="Times New Roman" w:eastAsia="宋体" w:hAnsi="Times New Roman" w:cs="Times New Roman"/>
                <w:sz w:val="21"/>
                <w:szCs w:val="21"/>
              </w:rPr>
              <w:fldChar w:fldCharType="end"/>
            </w:r>
            <w:r>
              <w:rPr>
                <w:rFonts w:ascii="Times New Roman" w:eastAsia="宋体" w:hAnsi="Times New Roman" w:cs="Times New Roman"/>
                <w:sz w:val="21"/>
                <w:szCs w:val="21"/>
              </w:rPr>
              <w:t>型浮游生物网</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浮游动物采样</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浅水</w:t>
            </w:r>
            <w:r>
              <w:rPr>
                <w:rFonts w:ascii="Times New Roman" w:eastAsia="宋体" w:hAnsi="Times New Roman" w:cs="Times New Roman"/>
                <w:sz w:val="21"/>
                <w:szCs w:val="21"/>
              </w:rPr>
              <w:fldChar w:fldCharType="begin"/>
            </w:r>
            <w:r>
              <w:rPr>
                <w:rFonts w:ascii="Times New Roman" w:eastAsia="宋体" w:hAnsi="Times New Roman" w:cs="Times New Roman"/>
                <w:sz w:val="21"/>
                <w:szCs w:val="21"/>
              </w:rPr>
              <w:instrText xml:space="preserve"> = 3 \* ROMAN </w:instrText>
            </w:r>
            <w:r>
              <w:rPr>
                <w:rFonts w:ascii="Times New Roman" w:eastAsia="宋体" w:hAnsi="Times New Roman" w:cs="Times New Roman"/>
                <w:sz w:val="21"/>
                <w:szCs w:val="21"/>
              </w:rPr>
              <w:fldChar w:fldCharType="separate"/>
            </w:r>
            <w:r>
              <w:rPr>
                <w:rFonts w:ascii="Times New Roman" w:eastAsia="宋体" w:hAnsi="Times New Roman" w:cs="Times New Roman"/>
                <w:sz w:val="21"/>
                <w:szCs w:val="21"/>
              </w:rPr>
              <w:t>III</w:t>
            </w:r>
            <w:r>
              <w:rPr>
                <w:rFonts w:ascii="Times New Roman" w:eastAsia="宋体" w:hAnsi="Times New Roman" w:cs="Times New Roman"/>
                <w:sz w:val="21"/>
                <w:szCs w:val="21"/>
              </w:rPr>
              <w:fldChar w:fldCharType="end"/>
            </w:r>
            <w:r>
              <w:rPr>
                <w:rFonts w:ascii="Times New Roman" w:eastAsia="宋体" w:hAnsi="Times New Roman" w:cs="Times New Roman"/>
                <w:sz w:val="21"/>
                <w:szCs w:val="21"/>
              </w:rPr>
              <w:t>型浮游生物网</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浮游植物采样</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采泥器、底栖拖网</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底栖动物采样</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仿宋_" w:hAnsi="Times New Roman" w:cs="Times New Roman"/>
                <w:bCs/>
                <w:kern w:val="0"/>
                <w:sz w:val="21"/>
                <w:szCs w:val="21"/>
              </w:rPr>
              <w:t>0.25 m</w:t>
            </w:r>
            <w:r>
              <w:rPr>
                <w:rFonts w:ascii="Times New Roman" w:eastAsia="仿宋_" w:hAnsi="Times New Roman" w:cs="Times New Roman"/>
                <w:bCs/>
                <w:kern w:val="0"/>
                <w:sz w:val="21"/>
                <w:szCs w:val="21"/>
                <w:vertAlign w:val="superscript"/>
              </w:rPr>
              <w:t>2</w:t>
            </w:r>
            <w:r>
              <w:rPr>
                <w:rFonts w:ascii="Times New Roman" w:eastAsia="宋体" w:hAnsi="Times New Roman" w:cs="Times New Roman"/>
                <w:sz w:val="21"/>
                <w:szCs w:val="21"/>
              </w:rPr>
              <w:t>样方框</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个</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≥2</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取样方</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沉积物采样器套装</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采集沉积物样品</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sz w:val="21"/>
                <w:szCs w:val="18"/>
              </w:rPr>
              <w:t>间隙水采样器</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采集沉积物间隙水</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便携式</w:t>
            </w:r>
            <w:r>
              <w:rPr>
                <w:rFonts w:ascii="Times New Roman" w:eastAsia="宋体" w:hAnsi="Times New Roman" w:cs="Times New Roman"/>
                <w:kern w:val="0"/>
                <w:sz w:val="21"/>
                <w:szCs w:val="18"/>
              </w:rPr>
              <w:t>pH</w:t>
            </w:r>
            <w:r>
              <w:rPr>
                <w:rFonts w:ascii="Times New Roman" w:eastAsia="宋体" w:hAnsi="Times New Roman" w:cs="Times New Roman"/>
                <w:kern w:val="0"/>
                <w:sz w:val="21"/>
                <w:szCs w:val="18"/>
              </w:rPr>
              <w:t>测定仪</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测定沉积物</w:t>
            </w:r>
            <w:r>
              <w:rPr>
                <w:rFonts w:ascii="Times New Roman" w:eastAsia="宋体" w:hAnsi="Times New Roman" w:cs="Times New Roman"/>
                <w:kern w:val="0"/>
                <w:sz w:val="21"/>
                <w:szCs w:val="18"/>
              </w:rPr>
              <w:t>pH</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电位计</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测定沉积物</w:t>
            </w:r>
            <w:r>
              <w:rPr>
                <w:rFonts w:ascii="Times New Roman" w:eastAsia="宋体" w:hAnsi="Times New Roman" w:cs="Times New Roman"/>
                <w:kern w:val="0"/>
                <w:sz w:val="21"/>
                <w:szCs w:val="18"/>
              </w:rPr>
              <w:t>Eh</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18"/>
              </w:rPr>
            </w:pPr>
            <w:r>
              <w:rPr>
                <w:rFonts w:ascii="Times New Roman" w:eastAsia="宋体" w:hAnsi="Times New Roman" w:cs="Times New Roman"/>
                <w:sz w:val="21"/>
                <w:szCs w:val="21"/>
              </w:rPr>
              <w:t>大气</w:t>
            </w:r>
            <w:r>
              <w:rPr>
                <w:rFonts w:ascii="Times New Roman" w:eastAsia="宋体" w:hAnsi="Times New Roman" w:cs="Times New Roman" w:hint="eastAsia"/>
                <w:sz w:val="21"/>
                <w:szCs w:val="21"/>
              </w:rPr>
              <w:t>采</w:t>
            </w:r>
            <w:r>
              <w:rPr>
                <w:rFonts w:ascii="Times New Roman" w:eastAsia="宋体" w:hAnsi="Times New Roman" w:cs="Times New Roman"/>
                <w:sz w:val="21"/>
                <w:szCs w:val="21"/>
              </w:rPr>
              <w:t>样器</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18"/>
              </w:rPr>
            </w:pPr>
            <w:r>
              <w:rPr>
                <w:rFonts w:ascii="Times New Roman" w:eastAsia="宋体" w:hAnsi="Times New Roman" w:cs="Times New Roman"/>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18"/>
              </w:rPr>
            </w:pPr>
            <w:r>
              <w:rPr>
                <w:rFonts w:ascii="Times New Roman" w:eastAsia="宋体" w:hAnsi="Times New Roman" w:cs="Times New Roman"/>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18"/>
              </w:rPr>
            </w:pPr>
            <w:r>
              <w:rPr>
                <w:rFonts w:ascii="Times New Roman" w:eastAsia="宋体" w:hAnsi="Times New Roman" w:cs="Times New Roman" w:hint="eastAsia"/>
                <w:kern w:val="0"/>
                <w:sz w:val="21"/>
                <w:szCs w:val="18"/>
              </w:rPr>
              <w:t>采集大气样品</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接样盘、样品箱、样品瓶、聚乙烯袋、钢卷尺、塑料刀（勺）等</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w:t>
            </w:r>
          </w:p>
        </w:tc>
        <w:tc>
          <w:tcPr>
            <w:tcW w:w="0" w:type="auto"/>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21"/>
              </w:rPr>
            </w:pPr>
            <w:r>
              <w:rPr>
                <w:rFonts w:ascii="Times New Roman" w:eastAsia="宋体" w:hAnsi="Times New Roman" w:cs="Times New Roman"/>
                <w:kern w:val="0"/>
                <w:sz w:val="21"/>
                <w:szCs w:val="18"/>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18"/>
              </w:rPr>
              <w:t>采样工具</w:t>
            </w:r>
          </w:p>
        </w:tc>
      </w:tr>
      <w:tr w:rsidR="007345CA">
        <w:trPr>
          <w:trHeight w:val="282"/>
          <w:jc w:val="center"/>
        </w:trPr>
        <w:tc>
          <w:tcPr>
            <w:tcW w:w="992" w:type="dxa"/>
            <w:vMerge w:val="restar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sz w:val="21"/>
                <w:szCs w:val="21"/>
              </w:rPr>
              <w:t>监测设备</w:t>
            </w: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波潮仪</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用于测量海面波浪和潮位</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波浪仪</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用于测量波高、波向、波周期</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温盐传感器</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用于测定水温、盐度</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水位计</w:t>
            </w:r>
            <w:r>
              <w:rPr>
                <w:rFonts w:ascii="Times New Roman" w:eastAsia="宋体" w:hAnsi="Times New Roman" w:cs="Times New Roman"/>
                <w:kern w:val="0"/>
                <w:sz w:val="21"/>
                <w:szCs w:val="21"/>
                <w:vertAlign w:val="superscript"/>
              </w:rPr>
              <w:t>a</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用于测量</w:t>
            </w:r>
            <w:r>
              <w:rPr>
                <w:rFonts w:ascii="Times New Roman" w:eastAsia="宋体" w:hAnsi="Times New Roman" w:cs="Times New Roman"/>
                <w:kern w:val="0"/>
                <w:sz w:val="21"/>
                <w:szCs w:val="21"/>
              </w:rPr>
              <w:t>潮位</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水下光量子仪</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用于测量水下光和有效辐射强度</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流速流量仪</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用于测定流速流量</w:t>
            </w:r>
          </w:p>
        </w:tc>
      </w:tr>
      <w:tr w:rsidR="007345CA">
        <w:trPr>
          <w:trHeight w:val="282"/>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声学多普勒</w:t>
            </w:r>
            <w:r>
              <w:rPr>
                <w:rFonts w:ascii="Times New Roman" w:eastAsia="宋体" w:hAnsi="Times New Roman" w:cs="Times New Roman"/>
                <w:kern w:val="0"/>
                <w:sz w:val="21"/>
                <w:szCs w:val="21"/>
              </w:rPr>
              <w:t>剖面流速仪</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测定剖面流</w:t>
            </w:r>
          </w:p>
        </w:tc>
      </w:tr>
      <w:tr w:rsidR="007345CA">
        <w:trPr>
          <w:trHeight w:val="277"/>
          <w:jc w:val="center"/>
        </w:trPr>
        <w:tc>
          <w:tcPr>
            <w:tcW w:w="9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70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18"/>
              </w:rPr>
              <w:t>RTK</w:t>
            </w:r>
          </w:p>
        </w:tc>
        <w:tc>
          <w:tcPr>
            <w:tcW w:w="821"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地形地貌监测仪器定位</w:t>
            </w:r>
          </w:p>
        </w:tc>
      </w:tr>
    </w:tbl>
    <w:p w:rsidR="007345CA" w:rsidRDefault="00512DDE">
      <w:pPr>
        <w:widowControl/>
        <w:snapToGrid w:val="0"/>
        <w:spacing w:beforeLines="50" w:before="156" w:afterLines="50" w:after="156"/>
        <w:jc w:val="center"/>
        <w:rPr>
          <w:rFonts w:ascii="Times New Roman" w:eastAsia="黑体" w:hAnsi="Times New Roman" w:cs="Times New Roman"/>
          <w:sz w:val="21"/>
          <w:szCs w:val="21"/>
        </w:rPr>
      </w:pPr>
      <w:bookmarkStart w:id="155" w:name="_Hlk90542689"/>
      <w:r>
        <w:rPr>
          <w:rFonts w:ascii="Times New Roman" w:eastAsia="黑体" w:hAnsi="Times New Roman" w:cs="Times New Roman"/>
          <w:sz w:val="21"/>
          <w:szCs w:val="21"/>
        </w:rPr>
        <w:lastRenderedPageBreak/>
        <w:t>表</w:t>
      </w:r>
      <w:r>
        <w:rPr>
          <w:rFonts w:ascii="Times New Roman" w:eastAsia="黑体" w:hAnsi="Times New Roman" w:cs="Times New Roman"/>
          <w:sz w:val="21"/>
          <w:szCs w:val="21"/>
        </w:rPr>
        <w:t xml:space="preserve">B.2  </w:t>
      </w:r>
      <w:r>
        <w:rPr>
          <w:rFonts w:ascii="Times New Roman" w:eastAsia="黑体" w:hAnsi="Times New Roman" w:cs="Times New Roman" w:hint="eastAsia"/>
          <w:sz w:val="21"/>
          <w:szCs w:val="21"/>
        </w:rPr>
        <w:t>生态站非在线监测</w:t>
      </w:r>
      <w:r>
        <w:rPr>
          <w:rFonts w:ascii="Times New Roman" w:eastAsia="黑体" w:hAnsi="Times New Roman" w:cs="Times New Roman"/>
          <w:sz w:val="21"/>
          <w:szCs w:val="21"/>
        </w:rPr>
        <w:t>设备</w:t>
      </w:r>
      <w:r>
        <w:rPr>
          <w:rFonts w:ascii="Times New Roman" w:eastAsia="黑体" w:hAnsi="Times New Roman" w:cs="Times New Roman" w:hint="eastAsia"/>
          <w:sz w:val="21"/>
          <w:szCs w:val="21"/>
        </w:rPr>
        <w:t>（续）</w:t>
      </w:r>
    </w:p>
    <w:tbl>
      <w:tblPr>
        <w:tblW w:w="8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3308"/>
        <w:gridCol w:w="1004"/>
        <w:gridCol w:w="647"/>
        <w:gridCol w:w="2142"/>
      </w:tblGrid>
      <w:tr w:rsidR="007345CA">
        <w:trPr>
          <w:trHeight w:val="282"/>
          <w:jc w:val="center"/>
        </w:trPr>
        <w:tc>
          <w:tcPr>
            <w:tcW w:w="1192" w:type="dxa"/>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项目</w:t>
            </w:r>
          </w:p>
        </w:tc>
        <w:tc>
          <w:tcPr>
            <w:tcW w:w="325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设施设备</w:t>
            </w:r>
          </w:p>
        </w:tc>
        <w:tc>
          <w:tcPr>
            <w:tcW w:w="987"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单位</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数量</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用途</w:t>
            </w:r>
            <w:r>
              <w:rPr>
                <w:rFonts w:ascii="Times New Roman" w:eastAsia="宋体" w:hAnsi="Times New Roman" w:cs="Times New Roman" w:hint="eastAsia"/>
                <w:bCs/>
                <w:kern w:val="0"/>
                <w:sz w:val="21"/>
                <w:szCs w:val="21"/>
              </w:rPr>
              <w:t>（监测要素）</w:t>
            </w:r>
          </w:p>
        </w:tc>
      </w:tr>
      <w:tr w:rsidR="007345CA">
        <w:trPr>
          <w:trHeight w:val="282"/>
          <w:jc w:val="center"/>
        </w:trPr>
        <w:tc>
          <w:tcPr>
            <w:tcW w:w="1192" w:type="dxa"/>
            <w:vMerge w:val="restart"/>
            <w:shd w:val="clear" w:color="auto" w:fill="auto"/>
            <w:noWrap/>
            <w:vAlign w:val="center"/>
          </w:tcPr>
          <w:p w:rsidR="007345CA" w:rsidRDefault="00512DDE">
            <w:pPr>
              <w:jc w:val="center"/>
              <w:rPr>
                <w:rFonts w:ascii="Times New Roman" w:eastAsia="宋体" w:hAnsi="Times New Roman" w:cs="Times New Roman"/>
                <w:bCs/>
                <w:kern w:val="0"/>
                <w:sz w:val="21"/>
                <w:szCs w:val="21"/>
              </w:rPr>
            </w:pPr>
            <w:r>
              <w:rPr>
                <w:rFonts w:ascii="Times New Roman" w:eastAsia="宋体" w:hAnsi="Times New Roman" w:cs="Times New Roman"/>
                <w:sz w:val="21"/>
                <w:szCs w:val="21"/>
              </w:rPr>
              <w:t>监测设备</w:t>
            </w:r>
          </w:p>
        </w:tc>
        <w:tc>
          <w:tcPr>
            <w:tcW w:w="3253" w:type="dxa"/>
            <w:shd w:val="clear" w:color="auto" w:fill="auto"/>
            <w:noWrap/>
            <w:vAlign w:val="center"/>
          </w:tcPr>
          <w:p w:rsidR="007345CA" w:rsidRDefault="00512DDE">
            <w:pPr>
              <w:widowControl/>
              <w:jc w:val="center"/>
              <w:textAlignment w:val="center"/>
              <w:rPr>
                <w:rFonts w:ascii="Times New Roman" w:eastAsia="宋体" w:hAnsi="Times New Roman" w:cs="Times New Roman"/>
                <w:bCs/>
                <w:kern w:val="0"/>
                <w:sz w:val="21"/>
                <w:szCs w:val="21"/>
              </w:rPr>
            </w:pPr>
            <w:r>
              <w:rPr>
                <w:rFonts w:ascii="Times New Roman" w:eastAsia="宋体" w:hAnsi="Times New Roman" w:cs="Times New Roman" w:hint="eastAsia"/>
                <w:kern w:val="0"/>
                <w:sz w:val="21"/>
                <w:szCs w:val="18"/>
              </w:rPr>
              <w:t>单波束测深仪</w:t>
            </w:r>
          </w:p>
        </w:tc>
        <w:tc>
          <w:tcPr>
            <w:tcW w:w="987" w:type="dxa"/>
            <w:shd w:val="clear" w:color="auto" w:fill="auto"/>
            <w:noWrap/>
            <w:vAlign w:val="center"/>
          </w:tcPr>
          <w:p w:rsidR="007345CA" w:rsidRDefault="00512DDE">
            <w:pPr>
              <w:widowControl/>
              <w:jc w:val="center"/>
              <w:textAlignment w:val="center"/>
              <w:rPr>
                <w:rFonts w:ascii="Times New Roman" w:eastAsia="宋体" w:hAnsi="Times New Roman" w:cs="Times New Roman"/>
                <w:bCs/>
                <w:kern w:val="0"/>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bCs/>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bCs/>
                <w:kern w:val="0"/>
                <w:sz w:val="21"/>
                <w:szCs w:val="21"/>
              </w:rPr>
            </w:pPr>
            <w:r>
              <w:rPr>
                <w:rFonts w:ascii="Times New Roman" w:eastAsia="宋体" w:hAnsi="Times New Roman" w:cs="Times New Roman" w:hint="eastAsia"/>
                <w:kern w:val="0"/>
                <w:sz w:val="21"/>
                <w:szCs w:val="18"/>
              </w:rPr>
              <w:t>地形地貌监测</w:t>
            </w:r>
          </w:p>
        </w:tc>
      </w:tr>
      <w:tr w:rsidR="007345CA">
        <w:trPr>
          <w:trHeight w:val="282"/>
          <w:jc w:val="center"/>
        </w:trPr>
        <w:tc>
          <w:tcPr>
            <w:tcW w:w="11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325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18"/>
              </w:rPr>
            </w:pPr>
            <w:r>
              <w:rPr>
                <w:rFonts w:ascii="Times New Roman" w:eastAsia="宋体" w:hAnsi="Times New Roman" w:cs="Times New Roman" w:hint="eastAsia"/>
                <w:kern w:val="0"/>
                <w:sz w:val="21"/>
                <w:szCs w:val="18"/>
              </w:rPr>
              <w:t>多波束测深仪</w:t>
            </w:r>
          </w:p>
        </w:tc>
        <w:tc>
          <w:tcPr>
            <w:tcW w:w="98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18"/>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等线" w:hAnsi="Times New Roman" w:cs="Times New Roman"/>
                <w:kern w:val="0"/>
                <w:sz w:val="21"/>
                <w:szCs w:val="18"/>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18"/>
              </w:rPr>
            </w:pPr>
            <w:r>
              <w:rPr>
                <w:rFonts w:ascii="Times New Roman" w:eastAsia="宋体" w:hAnsi="Times New Roman" w:cs="Times New Roman" w:hint="eastAsia"/>
                <w:kern w:val="0"/>
                <w:sz w:val="21"/>
                <w:szCs w:val="18"/>
              </w:rPr>
              <w:t>地形地貌监测</w:t>
            </w:r>
          </w:p>
        </w:tc>
      </w:tr>
      <w:tr w:rsidR="007345CA">
        <w:trPr>
          <w:trHeight w:val="282"/>
          <w:jc w:val="center"/>
        </w:trPr>
        <w:tc>
          <w:tcPr>
            <w:tcW w:w="11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325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18"/>
              </w:rPr>
              <w:t>侧扫声呐</w:t>
            </w:r>
          </w:p>
        </w:tc>
        <w:tc>
          <w:tcPr>
            <w:tcW w:w="98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地形地貌监测</w:t>
            </w:r>
          </w:p>
        </w:tc>
      </w:tr>
      <w:tr w:rsidR="007345CA">
        <w:trPr>
          <w:trHeight w:val="282"/>
          <w:jc w:val="center"/>
        </w:trPr>
        <w:tc>
          <w:tcPr>
            <w:tcW w:w="11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325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18"/>
              </w:rPr>
              <w:t>激光雷达</w:t>
            </w:r>
          </w:p>
        </w:tc>
        <w:tc>
          <w:tcPr>
            <w:tcW w:w="98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一体化地形地貌监测</w:t>
            </w:r>
          </w:p>
        </w:tc>
      </w:tr>
      <w:tr w:rsidR="007345CA">
        <w:trPr>
          <w:trHeight w:val="282"/>
          <w:jc w:val="center"/>
        </w:trPr>
        <w:tc>
          <w:tcPr>
            <w:tcW w:w="1192"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325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18"/>
              </w:rPr>
              <w:t>浅地层剖面仪</w:t>
            </w:r>
          </w:p>
        </w:tc>
        <w:tc>
          <w:tcPr>
            <w:tcW w:w="987"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18"/>
              </w:rPr>
              <w:t>套</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等线" w:hAnsi="Times New Roman" w:cs="Times New Roman"/>
                <w:kern w:val="0"/>
                <w:sz w:val="21"/>
                <w:szCs w:val="18"/>
              </w:rPr>
              <w:t>≥1</w:t>
            </w:r>
          </w:p>
        </w:tc>
        <w:tc>
          <w:tcPr>
            <w:tcW w:w="0" w:type="auto"/>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地层监测</w:t>
            </w:r>
          </w:p>
        </w:tc>
      </w:tr>
      <w:tr w:rsidR="007345CA">
        <w:trPr>
          <w:trHeight w:val="282"/>
          <w:jc w:val="center"/>
        </w:trPr>
        <w:tc>
          <w:tcPr>
            <w:tcW w:w="8312" w:type="dxa"/>
            <w:gridSpan w:val="5"/>
            <w:shd w:val="clear" w:color="auto" w:fill="auto"/>
            <w:noWrap/>
            <w:vAlign w:val="center"/>
          </w:tcPr>
          <w:p w:rsidR="007345CA" w:rsidRDefault="00512DDE">
            <w:pPr>
              <w:widowControl/>
              <w:ind w:firstLineChars="200" w:firstLine="360"/>
              <w:textAlignment w:val="center"/>
              <w:rPr>
                <w:rFonts w:ascii="Times New Roman" w:eastAsia="宋体" w:hAnsi="Times New Roman" w:cs="Times New Roman"/>
                <w:kern w:val="0"/>
                <w:sz w:val="21"/>
                <w:szCs w:val="18"/>
              </w:rPr>
            </w:pPr>
            <w:r>
              <w:rPr>
                <w:rFonts w:ascii="Times New Roman" w:eastAsia="宋体" w:hAnsi="Times New Roman" w:cs="Times New Roman"/>
                <w:sz w:val="18"/>
                <w:szCs w:val="22"/>
                <w:vertAlign w:val="superscript"/>
              </w:rPr>
              <w:t>a</w:t>
            </w:r>
            <w:r>
              <w:rPr>
                <w:rFonts w:ascii="Times New Roman" w:eastAsia="宋体" w:hAnsi="Times New Roman" w:cs="Times New Roman" w:hint="eastAsia"/>
                <w:sz w:val="18"/>
                <w:szCs w:val="22"/>
              </w:rPr>
              <w:t>为基本建设内容</w:t>
            </w:r>
          </w:p>
        </w:tc>
      </w:tr>
    </w:tbl>
    <w:p w:rsidR="007345CA" w:rsidRDefault="007345CA">
      <w:pPr>
        <w:widowControl/>
        <w:jc w:val="left"/>
        <w:rPr>
          <w:rFonts w:ascii="Times New Roman" w:eastAsia="宋体" w:hAnsi="Times New Roman" w:cs="Times New Roman"/>
          <w:sz w:val="21"/>
          <w:szCs w:val="21"/>
        </w:rPr>
      </w:pPr>
    </w:p>
    <w:p w:rsidR="007345CA" w:rsidRDefault="00512DDE">
      <w:pPr>
        <w:widowControl/>
        <w:snapToGrid w:val="0"/>
        <w:ind w:firstLineChars="200"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表</w:t>
      </w:r>
      <w:r>
        <w:rPr>
          <w:rFonts w:ascii="Times New Roman" w:eastAsia="宋体" w:hAnsi="Times New Roman" w:cs="Times New Roman"/>
          <w:sz w:val="21"/>
          <w:szCs w:val="21"/>
        </w:rPr>
        <w:t>B</w:t>
      </w:r>
      <w:r>
        <w:rPr>
          <w:rFonts w:ascii="Times New Roman" w:eastAsia="宋体" w:hAnsi="Times New Roman" w:cs="Times New Roman" w:hint="eastAsia"/>
          <w:sz w:val="21"/>
          <w:szCs w:val="21"/>
        </w:rPr>
        <w:t>.3</w:t>
      </w:r>
      <w:r>
        <w:rPr>
          <w:rFonts w:ascii="Times New Roman" w:eastAsia="宋体" w:hAnsi="Times New Roman" w:cs="Times New Roman" w:hint="eastAsia"/>
          <w:sz w:val="21"/>
          <w:szCs w:val="21"/>
        </w:rPr>
        <w:t>给出了生态站在线监测设施设备。</w:t>
      </w: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rPr>
        <w:t xml:space="preserve">B.3  </w:t>
      </w:r>
      <w:r>
        <w:rPr>
          <w:rFonts w:ascii="Times New Roman" w:eastAsia="黑体" w:hAnsi="Times New Roman" w:cs="Times New Roman" w:hint="eastAsia"/>
          <w:sz w:val="21"/>
          <w:szCs w:val="21"/>
        </w:rPr>
        <w:t>生态站在线监测设施设备</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854"/>
        <w:gridCol w:w="2128"/>
        <w:gridCol w:w="707"/>
        <w:gridCol w:w="707"/>
        <w:gridCol w:w="2772"/>
      </w:tblGrid>
      <w:tr w:rsidR="007345CA">
        <w:trPr>
          <w:trHeight w:val="282"/>
          <w:jc w:val="center"/>
        </w:trPr>
        <w:tc>
          <w:tcPr>
            <w:tcW w:w="679" w:type="pc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项目</w:t>
            </w: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设施设备</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bCs/>
                <w:kern w:val="0"/>
                <w:sz w:val="21"/>
                <w:szCs w:val="21"/>
              </w:rPr>
              <w:t>单位</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bCs/>
                <w:kern w:val="0"/>
                <w:sz w:val="21"/>
                <w:szCs w:val="21"/>
              </w:rPr>
              <w:t>数量</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用途</w:t>
            </w:r>
            <w:r>
              <w:rPr>
                <w:rFonts w:ascii="Times New Roman" w:eastAsia="宋体" w:hAnsi="Times New Roman" w:cs="Times New Roman" w:hint="eastAsia"/>
                <w:bCs/>
                <w:kern w:val="0"/>
                <w:sz w:val="21"/>
                <w:szCs w:val="21"/>
              </w:rPr>
              <w:t>（监测要素）</w:t>
            </w:r>
          </w:p>
        </w:tc>
      </w:tr>
      <w:bookmarkEnd w:id="155"/>
      <w:tr w:rsidR="007345CA">
        <w:trPr>
          <w:trHeight w:val="282"/>
          <w:jc w:val="center"/>
        </w:trPr>
        <w:tc>
          <w:tcPr>
            <w:tcW w:w="679" w:type="pct"/>
            <w:vMerge w:val="restar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sz w:val="21"/>
                <w:szCs w:val="21"/>
              </w:rPr>
              <w:t>水质监测设备</w:t>
            </w: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荧光和</w:t>
            </w:r>
            <w:r>
              <w:rPr>
                <w:rFonts w:ascii="Times New Roman" w:eastAsia="宋体" w:hAnsi="Times New Roman" w:cs="Times New Roman"/>
                <w:sz w:val="21"/>
                <w:szCs w:val="21"/>
              </w:rPr>
              <w:t>CDOM</w:t>
            </w:r>
            <w:r>
              <w:rPr>
                <w:rFonts w:ascii="Times New Roman" w:eastAsia="宋体" w:hAnsi="Times New Roman" w:cs="Times New Roman"/>
                <w:sz w:val="21"/>
                <w:szCs w:val="21"/>
              </w:rPr>
              <w:t>传感器</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监测水中溶解的有机物</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现场激光粒度仪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可在现场测量悬浮体粒度分布和浓度</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总有机碳在线分析仪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实时监测水体中</w:t>
            </w:r>
            <w:r>
              <w:rPr>
                <w:rFonts w:ascii="Times New Roman" w:eastAsia="宋体" w:hAnsi="Times New Roman" w:cs="Times New Roman"/>
                <w:sz w:val="21"/>
                <w:szCs w:val="21"/>
              </w:rPr>
              <w:t>TOC</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原位二氧化碳分析仪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CO</w:t>
            </w:r>
            <w:r>
              <w:rPr>
                <w:rFonts w:ascii="Times New Roman" w:eastAsia="宋体" w:hAnsi="Times New Roman" w:cs="Times New Roman"/>
                <w:kern w:val="0"/>
                <w:sz w:val="21"/>
                <w:szCs w:val="21"/>
                <w:vertAlign w:val="subscript"/>
              </w:rPr>
              <w:t>2</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海水化学需氧量在线分析仪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COD</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海水生化需氧量在线分析仪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BOD</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海水营养盐在线分析仪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铵盐、</w:t>
            </w:r>
            <w:r>
              <w:rPr>
                <w:rFonts w:ascii="Times New Roman" w:eastAsia="宋体" w:hAnsi="Times New Roman" w:cs="Times New Roman" w:hint="eastAsia"/>
                <w:kern w:val="0"/>
                <w:sz w:val="21"/>
                <w:szCs w:val="21"/>
              </w:rPr>
              <w:t>硝酸盐</w:t>
            </w:r>
            <w:r>
              <w:rPr>
                <w:rFonts w:ascii="Times New Roman" w:eastAsia="宋体" w:hAnsi="Times New Roman" w:cs="Times New Roman"/>
                <w:kern w:val="0"/>
                <w:sz w:val="21"/>
                <w:szCs w:val="21"/>
              </w:rPr>
              <w:t>、</w:t>
            </w:r>
            <w:r>
              <w:rPr>
                <w:rFonts w:ascii="Times New Roman" w:eastAsia="宋体" w:hAnsi="Times New Roman" w:cs="Times New Roman" w:hint="eastAsia"/>
                <w:kern w:val="0"/>
                <w:sz w:val="21"/>
                <w:szCs w:val="21"/>
              </w:rPr>
              <w:t>亚硝酸盐</w:t>
            </w:r>
            <w:r>
              <w:rPr>
                <w:rFonts w:ascii="Times New Roman" w:eastAsia="宋体" w:hAnsi="Times New Roman" w:cs="Times New Roman"/>
                <w:kern w:val="0"/>
                <w:sz w:val="21"/>
                <w:szCs w:val="21"/>
              </w:rPr>
              <w:t>、</w:t>
            </w:r>
            <w:r>
              <w:rPr>
                <w:rFonts w:ascii="Times New Roman" w:eastAsia="宋体" w:hAnsi="Times New Roman" w:cs="Times New Roman" w:hint="eastAsia"/>
                <w:kern w:val="0"/>
                <w:sz w:val="21"/>
                <w:szCs w:val="21"/>
              </w:rPr>
              <w:t>活性磷酸盐</w:t>
            </w:r>
            <w:r>
              <w:rPr>
                <w:rFonts w:ascii="Times New Roman" w:eastAsia="宋体" w:hAnsi="Times New Roman" w:cs="Times New Roman"/>
                <w:kern w:val="0"/>
                <w:sz w:val="21"/>
                <w:szCs w:val="21"/>
              </w:rPr>
              <w:t>、</w:t>
            </w:r>
            <w:r>
              <w:rPr>
                <w:rFonts w:ascii="Times New Roman" w:eastAsia="宋体" w:hAnsi="Times New Roman" w:cs="Times New Roman" w:hint="eastAsia"/>
                <w:kern w:val="0"/>
                <w:sz w:val="21"/>
                <w:szCs w:val="21"/>
              </w:rPr>
              <w:t>活性硅酸盐</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光学硝酸盐分析仪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硝酸盐</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海水总磷总氮在线分析仪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总磷、总氮</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多参数水质仪</w:t>
            </w:r>
            <w:r>
              <w:rPr>
                <w:rFonts w:ascii="Times New Roman" w:eastAsia="宋体" w:hAnsi="Times New Roman" w:cs="Times New Roman"/>
                <w:kern w:val="0"/>
                <w:sz w:val="21"/>
                <w:szCs w:val="21"/>
                <w:vertAlign w:val="superscript"/>
              </w:rPr>
              <w:t>a</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pH</w:t>
            </w:r>
            <w:r>
              <w:rPr>
                <w:rFonts w:ascii="Times New Roman" w:eastAsia="宋体" w:hAnsi="Times New Roman" w:cs="Times New Roman"/>
                <w:kern w:val="0"/>
                <w:sz w:val="21"/>
                <w:szCs w:val="21"/>
              </w:rPr>
              <w:t>、溶解氧、浊度、叶绿素</w:t>
            </w:r>
            <w:r>
              <w:rPr>
                <w:rFonts w:ascii="Times New Roman" w:eastAsia="宋体" w:hAnsi="Times New Roman" w:cs="Times New Roman" w:hint="eastAsia"/>
                <w:kern w:val="0"/>
                <w:sz w:val="21"/>
                <w:szCs w:val="21"/>
              </w:rPr>
              <w:t>a</w:t>
            </w:r>
            <w:r>
              <w:rPr>
                <w:rFonts w:ascii="Times New Roman" w:eastAsia="宋体" w:hAnsi="Times New Roman" w:cs="Times New Roman"/>
                <w:kern w:val="0"/>
                <w:sz w:val="21"/>
                <w:szCs w:val="21"/>
              </w:rPr>
              <w:t>等</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水质悬浮物过滤仪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营养盐水样自动处理</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kern w:val="0"/>
                <w:sz w:val="21"/>
                <w:szCs w:val="21"/>
              </w:rPr>
              <w:t>油类传感器</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油类</w:t>
            </w:r>
          </w:p>
        </w:tc>
      </w:tr>
      <w:tr w:rsidR="007345CA">
        <w:trPr>
          <w:trHeight w:val="282"/>
          <w:jc w:val="center"/>
        </w:trPr>
        <w:tc>
          <w:tcPr>
            <w:tcW w:w="679" w:type="pct"/>
            <w:vMerge w:val="restar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生物监测设备</w:t>
            </w: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水下调制叶绿素荧光仪（</w:t>
            </w:r>
            <w:r>
              <w:rPr>
                <w:rFonts w:ascii="Times New Roman" w:eastAsia="宋体" w:hAnsi="Times New Roman" w:cs="Times New Roman"/>
                <w:sz w:val="21"/>
                <w:szCs w:val="21"/>
              </w:rPr>
              <w:t>Diving PAM</w:t>
            </w:r>
            <w:r>
              <w:rPr>
                <w:rFonts w:ascii="Times New Roman" w:eastAsia="宋体" w:hAnsi="Times New Roman" w:cs="Times New Roman"/>
                <w:sz w:val="21"/>
                <w:szCs w:val="21"/>
              </w:rPr>
              <w:t>）</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原位研究水下植物光合作用</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高清摄像</w:t>
            </w:r>
            <w:r>
              <w:rPr>
                <w:rFonts w:ascii="Times New Roman" w:eastAsia="宋体" w:hAnsi="Times New Roman" w:cs="Times New Roman" w:hint="eastAsia"/>
                <w:sz w:val="21"/>
                <w:szCs w:val="21"/>
              </w:rPr>
              <w:t>设备</w:t>
            </w:r>
            <w:r>
              <w:rPr>
                <w:rFonts w:ascii="Times New Roman" w:eastAsia="宋体" w:hAnsi="Times New Roman" w:cs="Times New Roman"/>
                <w:kern w:val="0"/>
                <w:sz w:val="21"/>
                <w:szCs w:val="21"/>
                <w:vertAlign w:val="superscript"/>
              </w:rPr>
              <w:t>a</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水面环境高清视频连续监控</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高清全景水下摄像设备</w:t>
            </w:r>
            <w:r>
              <w:rPr>
                <w:rFonts w:ascii="Times New Roman" w:eastAsia="宋体" w:hAnsi="Times New Roman" w:cs="Times New Roman"/>
                <w:kern w:val="0"/>
                <w:sz w:val="21"/>
                <w:szCs w:val="21"/>
                <w:vertAlign w:val="superscript"/>
              </w:rPr>
              <w:t>a</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水下环境的高清视频连续监控</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1798" w:type="pct"/>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水下</w:t>
            </w:r>
            <w:r>
              <w:rPr>
                <w:rFonts w:ascii="Times New Roman" w:eastAsia="宋体" w:hAnsi="Times New Roman" w:cs="Times New Roman"/>
                <w:sz w:val="21"/>
                <w:szCs w:val="21"/>
              </w:rPr>
              <w:t>LED</w:t>
            </w:r>
            <w:r>
              <w:rPr>
                <w:rFonts w:ascii="Times New Roman" w:eastAsia="宋体" w:hAnsi="Times New Roman" w:cs="Times New Roman"/>
                <w:sz w:val="21"/>
                <w:szCs w:val="21"/>
              </w:rPr>
              <w:t>灯</w:t>
            </w:r>
            <w:r>
              <w:rPr>
                <w:rFonts w:ascii="Times New Roman" w:eastAsia="宋体" w:hAnsi="Times New Roman" w:cs="Times New Roman"/>
                <w:kern w:val="0"/>
                <w:sz w:val="21"/>
                <w:szCs w:val="21"/>
                <w:vertAlign w:val="superscript"/>
              </w:rPr>
              <w:t>a</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个</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为摄像</w:t>
            </w:r>
            <w:r>
              <w:rPr>
                <w:rFonts w:ascii="Times New Roman" w:eastAsia="宋体" w:hAnsi="Times New Roman" w:cs="Times New Roman" w:hint="eastAsia"/>
                <w:sz w:val="21"/>
                <w:szCs w:val="21"/>
              </w:rPr>
              <w:t>设备</w:t>
            </w:r>
            <w:r>
              <w:rPr>
                <w:rFonts w:ascii="Times New Roman" w:eastAsia="宋体" w:hAnsi="Times New Roman" w:cs="Times New Roman"/>
                <w:sz w:val="21"/>
                <w:szCs w:val="21"/>
              </w:rPr>
              <w:t>提供光学补偿</w:t>
            </w:r>
          </w:p>
        </w:tc>
      </w:tr>
      <w:tr w:rsidR="007345CA">
        <w:trPr>
          <w:trHeight w:val="282"/>
          <w:jc w:val="center"/>
        </w:trPr>
        <w:tc>
          <w:tcPr>
            <w:tcW w:w="679" w:type="pct"/>
            <w:vMerge w:val="restar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气象观测设备</w:t>
            </w:r>
          </w:p>
        </w:tc>
        <w:tc>
          <w:tcPr>
            <w:tcW w:w="515" w:type="pct"/>
            <w:vMerge w:val="restart"/>
            <w:shd w:val="clear" w:color="auto" w:fill="auto"/>
            <w:noWrap/>
            <w:vAlign w:val="center"/>
          </w:tcPr>
          <w:p w:rsidR="007345CA" w:rsidRDefault="00512DDE">
            <w:pPr>
              <w:spacing w:before="125" w:line="300" w:lineRule="exact"/>
              <w:jc w:val="center"/>
              <w:rPr>
                <w:rFonts w:ascii="Times New Roman" w:eastAsia="等线" w:hAnsi="Times New Roman" w:cs="Times New Roman"/>
                <w:sz w:val="21"/>
                <w:szCs w:val="21"/>
              </w:rPr>
            </w:pPr>
            <w:r>
              <w:rPr>
                <w:rFonts w:ascii="Times New Roman" w:eastAsia="宋体" w:hAnsi="Times New Roman" w:cs="Times New Roman"/>
                <w:sz w:val="21"/>
                <w:szCs w:val="21"/>
              </w:rPr>
              <w:t>观测</w:t>
            </w:r>
          </w:p>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设施</w:t>
            </w:r>
          </w:p>
        </w:tc>
        <w:tc>
          <w:tcPr>
            <w:tcW w:w="1283" w:type="pct"/>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地面气象观测场</w:t>
            </w:r>
            <w:r>
              <w:rPr>
                <w:rFonts w:ascii="Times New Roman" w:eastAsia="宋体" w:hAnsi="Times New Roman" w:cs="Times New Roman"/>
                <w:sz w:val="21"/>
                <w:szCs w:val="21"/>
                <w:vertAlign w:val="superscript"/>
              </w:rPr>
              <w:t>a</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座</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地面气象观测场所</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515" w:type="pct"/>
            <w:vMerge/>
            <w:shd w:val="clear" w:color="auto" w:fill="auto"/>
            <w:noWrap/>
            <w:vAlign w:val="center"/>
          </w:tcPr>
          <w:p w:rsidR="007345CA" w:rsidRDefault="007345CA">
            <w:pPr>
              <w:widowControl/>
              <w:jc w:val="center"/>
              <w:textAlignment w:val="center"/>
              <w:rPr>
                <w:rFonts w:ascii="Times New Roman" w:eastAsia="宋体" w:hAnsi="Times New Roman" w:cs="Times New Roman"/>
                <w:sz w:val="21"/>
                <w:szCs w:val="21"/>
              </w:rPr>
            </w:pPr>
          </w:p>
        </w:tc>
        <w:tc>
          <w:tcPr>
            <w:tcW w:w="1283" w:type="pct"/>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综合气象观测塔</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座</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梯度观测场所</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515" w:type="pct"/>
            <w:vMerge/>
            <w:shd w:val="clear" w:color="auto" w:fill="auto"/>
            <w:noWrap/>
            <w:vAlign w:val="center"/>
          </w:tcPr>
          <w:p w:rsidR="007345CA" w:rsidRDefault="007345CA">
            <w:pPr>
              <w:widowControl/>
              <w:jc w:val="center"/>
              <w:textAlignment w:val="center"/>
              <w:rPr>
                <w:rFonts w:ascii="Times New Roman" w:eastAsia="宋体" w:hAnsi="Times New Roman" w:cs="Times New Roman"/>
                <w:sz w:val="21"/>
                <w:szCs w:val="21"/>
              </w:rPr>
            </w:pPr>
          </w:p>
        </w:tc>
        <w:tc>
          <w:tcPr>
            <w:tcW w:w="1283" w:type="pct"/>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涡度碳通量塔</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座</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CO</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w:t>
            </w:r>
            <w:r>
              <w:rPr>
                <w:rFonts w:ascii="Times New Roman" w:eastAsia="宋体" w:hAnsi="Times New Roman" w:cs="Times New Roman"/>
                <w:sz w:val="21"/>
                <w:szCs w:val="21"/>
              </w:rPr>
              <w:t>CH</w:t>
            </w:r>
            <w:r>
              <w:rPr>
                <w:rFonts w:ascii="Times New Roman" w:eastAsia="宋体" w:hAnsi="Times New Roman" w:cs="Times New Roman"/>
                <w:sz w:val="21"/>
                <w:szCs w:val="21"/>
                <w:vertAlign w:val="subscript"/>
              </w:rPr>
              <w:t>4</w:t>
            </w:r>
            <w:r>
              <w:rPr>
                <w:rFonts w:ascii="Times New Roman" w:eastAsia="宋体" w:hAnsi="Times New Roman" w:cs="Times New Roman"/>
                <w:sz w:val="21"/>
                <w:szCs w:val="21"/>
              </w:rPr>
              <w:t>、</w:t>
            </w:r>
            <w:r>
              <w:rPr>
                <w:rFonts w:ascii="Times New Roman" w:eastAsia="宋体" w:hAnsi="Times New Roman" w:cs="Times New Roman"/>
                <w:sz w:val="21"/>
                <w:szCs w:val="21"/>
              </w:rPr>
              <w:t>N</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O</w:t>
            </w:r>
            <w:r>
              <w:rPr>
                <w:rFonts w:ascii="Times New Roman" w:eastAsia="宋体" w:hAnsi="Times New Roman" w:cs="Times New Roman"/>
                <w:sz w:val="21"/>
                <w:szCs w:val="21"/>
              </w:rPr>
              <w:t>等温室气体通量观测场所</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515" w:type="pct"/>
            <w:vMerge/>
            <w:shd w:val="clear" w:color="auto" w:fill="auto"/>
            <w:noWrap/>
            <w:vAlign w:val="center"/>
          </w:tcPr>
          <w:p w:rsidR="007345CA" w:rsidRDefault="007345CA">
            <w:pPr>
              <w:widowControl/>
              <w:jc w:val="center"/>
              <w:textAlignment w:val="center"/>
              <w:rPr>
                <w:rFonts w:ascii="Times New Roman" w:eastAsia="宋体" w:hAnsi="Times New Roman" w:cs="Times New Roman"/>
                <w:sz w:val="21"/>
                <w:szCs w:val="21"/>
              </w:rPr>
            </w:pPr>
          </w:p>
        </w:tc>
        <w:tc>
          <w:tcPr>
            <w:tcW w:w="1283" w:type="pct"/>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碳通量静态箱</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座</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按需</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CO</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w:t>
            </w:r>
            <w:r>
              <w:rPr>
                <w:rFonts w:ascii="Times New Roman" w:eastAsia="宋体" w:hAnsi="Times New Roman" w:cs="Times New Roman"/>
                <w:sz w:val="21"/>
                <w:szCs w:val="21"/>
              </w:rPr>
              <w:t>CH</w:t>
            </w:r>
            <w:r>
              <w:rPr>
                <w:rFonts w:ascii="Times New Roman" w:eastAsia="宋体" w:hAnsi="Times New Roman" w:cs="Times New Roman"/>
                <w:sz w:val="21"/>
                <w:szCs w:val="21"/>
                <w:vertAlign w:val="subscript"/>
              </w:rPr>
              <w:t>4</w:t>
            </w:r>
            <w:r>
              <w:rPr>
                <w:rFonts w:ascii="Times New Roman" w:eastAsia="宋体" w:hAnsi="Times New Roman" w:cs="Times New Roman"/>
                <w:sz w:val="21"/>
                <w:szCs w:val="21"/>
              </w:rPr>
              <w:t>、</w:t>
            </w:r>
            <w:r>
              <w:rPr>
                <w:rFonts w:ascii="Times New Roman" w:eastAsia="宋体" w:hAnsi="Times New Roman" w:cs="Times New Roman"/>
                <w:sz w:val="21"/>
                <w:szCs w:val="21"/>
              </w:rPr>
              <w:t>N</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O</w:t>
            </w:r>
            <w:r>
              <w:rPr>
                <w:rFonts w:ascii="Times New Roman" w:eastAsia="宋体" w:hAnsi="Times New Roman" w:cs="Times New Roman"/>
                <w:sz w:val="21"/>
                <w:szCs w:val="21"/>
              </w:rPr>
              <w:t>等温室气体通量观测场所</w:t>
            </w:r>
          </w:p>
        </w:tc>
      </w:tr>
      <w:tr w:rsidR="007345CA">
        <w:trPr>
          <w:trHeight w:val="282"/>
          <w:jc w:val="center"/>
        </w:trPr>
        <w:tc>
          <w:tcPr>
            <w:tcW w:w="679" w:type="pct"/>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515" w:type="pct"/>
            <w:vMerge/>
            <w:shd w:val="clear" w:color="auto" w:fill="auto"/>
            <w:noWrap/>
            <w:vAlign w:val="center"/>
          </w:tcPr>
          <w:p w:rsidR="007345CA" w:rsidRDefault="007345CA">
            <w:pPr>
              <w:widowControl/>
              <w:jc w:val="center"/>
              <w:textAlignment w:val="center"/>
              <w:rPr>
                <w:rFonts w:ascii="Times New Roman" w:eastAsia="宋体" w:hAnsi="Times New Roman" w:cs="Times New Roman"/>
                <w:sz w:val="21"/>
                <w:szCs w:val="21"/>
              </w:rPr>
            </w:pPr>
          </w:p>
        </w:tc>
        <w:tc>
          <w:tcPr>
            <w:tcW w:w="1283" w:type="pct"/>
            <w:shd w:val="clear" w:color="auto" w:fill="auto"/>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防雷系统</w:t>
            </w:r>
            <w:r>
              <w:rPr>
                <w:rFonts w:ascii="Times New Roman" w:eastAsia="宋体" w:hAnsi="Times New Roman" w:cs="Times New Roman"/>
                <w:sz w:val="21"/>
                <w:szCs w:val="21"/>
                <w:vertAlign w:val="superscript"/>
              </w:rPr>
              <w:t>a</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426"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671" w:type="pct"/>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安全设施</w:t>
            </w:r>
          </w:p>
        </w:tc>
      </w:tr>
      <w:tr w:rsidR="007345CA">
        <w:trPr>
          <w:trHeight w:val="282"/>
          <w:jc w:val="center"/>
        </w:trPr>
        <w:tc>
          <w:tcPr>
            <w:tcW w:w="5000" w:type="pct"/>
            <w:gridSpan w:val="6"/>
            <w:shd w:val="clear" w:color="auto" w:fill="auto"/>
            <w:noWrap/>
            <w:vAlign w:val="center"/>
          </w:tcPr>
          <w:p w:rsidR="007345CA" w:rsidRDefault="00512DDE">
            <w:pPr>
              <w:widowControl/>
              <w:ind w:firstLineChars="255" w:firstLine="459"/>
              <w:textAlignment w:val="center"/>
              <w:rPr>
                <w:rFonts w:ascii="Times New Roman" w:eastAsia="宋体" w:hAnsi="Times New Roman" w:cs="Times New Roman"/>
                <w:sz w:val="21"/>
                <w:szCs w:val="21"/>
              </w:rPr>
            </w:pPr>
            <w:r>
              <w:rPr>
                <w:rFonts w:ascii="Times New Roman" w:eastAsia="宋体" w:hAnsi="Times New Roman" w:cs="Times New Roman"/>
                <w:sz w:val="18"/>
                <w:szCs w:val="22"/>
                <w:vertAlign w:val="superscript"/>
              </w:rPr>
              <w:t>a</w:t>
            </w:r>
            <w:r>
              <w:rPr>
                <w:rFonts w:ascii="Times New Roman" w:eastAsia="宋体" w:hAnsi="Times New Roman" w:cs="Times New Roman" w:hint="eastAsia"/>
                <w:sz w:val="18"/>
                <w:szCs w:val="22"/>
              </w:rPr>
              <w:t>为基本建设内容</w:t>
            </w:r>
          </w:p>
        </w:tc>
      </w:tr>
    </w:tbl>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lastRenderedPageBreak/>
        <w:t>表</w:t>
      </w:r>
      <w:r>
        <w:rPr>
          <w:rFonts w:ascii="Times New Roman" w:eastAsia="黑体" w:hAnsi="Times New Roman" w:cs="Times New Roman"/>
          <w:sz w:val="21"/>
          <w:szCs w:val="21"/>
        </w:rPr>
        <w:t xml:space="preserve">B.3  </w:t>
      </w:r>
      <w:r>
        <w:rPr>
          <w:rFonts w:ascii="Times New Roman" w:eastAsia="黑体" w:hAnsi="Times New Roman" w:cs="Times New Roman" w:hint="eastAsia"/>
          <w:sz w:val="21"/>
          <w:szCs w:val="21"/>
        </w:rPr>
        <w:t>生态站在线监测设施设备（续）</w:t>
      </w:r>
    </w:p>
    <w:tbl>
      <w:tblPr>
        <w:tblW w:w="8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851"/>
        <w:gridCol w:w="2101"/>
        <w:gridCol w:w="822"/>
        <w:gridCol w:w="1008"/>
        <w:gridCol w:w="2273"/>
      </w:tblGrid>
      <w:tr w:rsidR="007345CA">
        <w:trPr>
          <w:trHeight w:val="282"/>
          <w:jc w:val="center"/>
        </w:trPr>
        <w:tc>
          <w:tcPr>
            <w:tcW w:w="1980" w:type="dxa"/>
            <w:gridSpan w:val="2"/>
            <w:shd w:val="clear" w:color="auto" w:fill="auto"/>
            <w:noWrap/>
            <w:vAlign w:val="center"/>
          </w:tcPr>
          <w:p w:rsidR="007345CA" w:rsidRDefault="00512DDE">
            <w:pPr>
              <w:widowControl/>
              <w:jc w:val="center"/>
              <w:textAlignment w:val="center"/>
              <w:rPr>
                <w:rFonts w:ascii="Times New Roman" w:eastAsia="宋体" w:hAnsi="Times New Roman" w:cs="Times New Roman"/>
                <w:bCs/>
                <w:kern w:val="0"/>
                <w:sz w:val="21"/>
                <w:szCs w:val="21"/>
              </w:rPr>
            </w:pPr>
            <w:r>
              <w:rPr>
                <w:rFonts w:ascii="Times New Roman" w:eastAsia="宋体" w:hAnsi="Times New Roman" w:cs="Times New Roman"/>
                <w:bCs/>
                <w:kern w:val="0"/>
                <w:sz w:val="21"/>
                <w:szCs w:val="21"/>
              </w:rPr>
              <w:t>项目</w:t>
            </w: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设施设备</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单位</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数量</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sz w:val="21"/>
                <w:szCs w:val="21"/>
              </w:rPr>
            </w:pPr>
            <w:r>
              <w:rPr>
                <w:rFonts w:ascii="Times New Roman" w:eastAsia="宋体" w:hAnsi="Times New Roman" w:cs="Times New Roman"/>
                <w:bCs/>
                <w:kern w:val="0"/>
                <w:sz w:val="21"/>
                <w:szCs w:val="21"/>
              </w:rPr>
              <w:t>用途</w:t>
            </w:r>
            <w:r>
              <w:rPr>
                <w:rFonts w:ascii="Times New Roman" w:eastAsia="宋体" w:hAnsi="Times New Roman" w:cs="Times New Roman" w:hint="eastAsia"/>
                <w:bCs/>
                <w:kern w:val="0"/>
                <w:sz w:val="21"/>
                <w:szCs w:val="21"/>
              </w:rPr>
              <w:t>（监测要素）</w:t>
            </w:r>
          </w:p>
        </w:tc>
      </w:tr>
      <w:tr w:rsidR="007345CA">
        <w:trPr>
          <w:trHeight w:val="282"/>
          <w:jc w:val="center"/>
        </w:trPr>
        <w:tc>
          <w:tcPr>
            <w:tcW w:w="1129" w:type="dxa"/>
            <w:vMerge w:val="restar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气象观测设备</w:t>
            </w:r>
          </w:p>
        </w:tc>
        <w:tc>
          <w:tcPr>
            <w:tcW w:w="851" w:type="dxa"/>
            <w:vMerge w:val="restart"/>
            <w:shd w:val="clear" w:color="auto" w:fill="auto"/>
            <w:noWrap/>
            <w:vAlign w:val="center"/>
          </w:tcPr>
          <w:p w:rsidR="007345CA" w:rsidRDefault="00512DDE">
            <w:pPr>
              <w:jc w:val="center"/>
              <w:rPr>
                <w:rFonts w:ascii="Times New Roman" w:eastAsia="宋体" w:hAnsi="Times New Roman" w:cs="Times New Roman"/>
                <w:sz w:val="21"/>
                <w:szCs w:val="21"/>
              </w:rPr>
            </w:pPr>
            <w:r>
              <w:rPr>
                <w:rFonts w:ascii="Times New Roman" w:eastAsia="宋体" w:hAnsi="Times New Roman" w:cs="Times New Roman"/>
                <w:sz w:val="21"/>
                <w:szCs w:val="21"/>
              </w:rPr>
              <w:t>自动气象观测设备</w:t>
            </w: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自动气象站</w:t>
            </w:r>
            <w:r>
              <w:rPr>
                <w:rFonts w:ascii="Times New Roman" w:eastAsia="宋体" w:hAnsi="Times New Roman" w:cs="Times New Roman"/>
                <w:sz w:val="21"/>
                <w:szCs w:val="21"/>
                <w:vertAlign w:val="superscript"/>
              </w:rPr>
              <w:t>a</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≥1</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气象自动观测</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CO/CO</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分析仪</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≥2</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CO/CO</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浓度测定</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CH</w:t>
            </w:r>
            <w:r>
              <w:rPr>
                <w:rFonts w:ascii="Times New Roman" w:eastAsia="宋体" w:hAnsi="Times New Roman" w:cs="Times New Roman"/>
                <w:sz w:val="21"/>
                <w:szCs w:val="21"/>
                <w:vertAlign w:val="subscript"/>
              </w:rPr>
              <w:t>4</w:t>
            </w:r>
            <w:r>
              <w:rPr>
                <w:rFonts w:ascii="Times New Roman" w:eastAsia="宋体" w:hAnsi="Times New Roman" w:cs="Times New Roman"/>
                <w:sz w:val="21"/>
                <w:szCs w:val="21"/>
              </w:rPr>
              <w:t>检测仪</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≥2</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CH</w:t>
            </w:r>
            <w:r>
              <w:rPr>
                <w:rFonts w:ascii="Times New Roman" w:eastAsia="宋体" w:hAnsi="Times New Roman" w:cs="Times New Roman"/>
                <w:sz w:val="21"/>
                <w:szCs w:val="21"/>
                <w:vertAlign w:val="subscript"/>
              </w:rPr>
              <w:t>4</w:t>
            </w:r>
            <w:r>
              <w:rPr>
                <w:rFonts w:ascii="Times New Roman" w:eastAsia="宋体" w:hAnsi="Times New Roman" w:cs="Times New Roman"/>
                <w:sz w:val="21"/>
                <w:szCs w:val="21"/>
              </w:rPr>
              <w:t>浓度测定</w:t>
            </w:r>
          </w:p>
        </w:tc>
      </w:tr>
      <w:tr w:rsidR="007345CA">
        <w:trPr>
          <w:trHeight w:val="282"/>
          <w:jc w:val="center"/>
        </w:trPr>
        <w:tc>
          <w:tcPr>
            <w:tcW w:w="1129"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851" w:type="dxa"/>
            <w:vMerge/>
            <w:shd w:val="clear" w:color="auto" w:fill="auto"/>
            <w:noWrap/>
            <w:vAlign w:val="center"/>
          </w:tcPr>
          <w:p w:rsidR="007345CA" w:rsidRDefault="007345CA">
            <w:pPr>
              <w:jc w:val="center"/>
              <w:rPr>
                <w:rFonts w:ascii="Times New Roman" w:eastAsia="宋体" w:hAnsi="Times New Roman" w:cs="Times New Roman"/>
                <w:sz w:val="21"/>
                <w:szCs w:val="21"/>
              </w:rPr>
            </w:pPr>
          </w:p>
        </w:tc>
        <w:tc>
          <w:tcPr>
            <w:tcW w:w="2101" w:type="dxa"/>
            <w:shd w:val="clear" w:color="auto" w:fill="auto"/>
            <w:noWrap/>
            <w:vAlign w:val="center"/>
          </w:tcPr>
          <w:p w:rsidR="007345CA" w:rsidRDefault="00512DDE">
            <w:pPr>
              <w:widowControl/>
              <w:jc w:val="center"/>
              <w:textAlignment w:val="center"/>
              <w:rPr>
                <w:rFonts w:ascii="Times New Roman" w:eastAsia="宋体" w:hAnsi="Times New Roman" w:cs="Times New Roman"/>
                <w:b/>
                <w:bCs/>
                <w:kern w:val="0"/>
                <w:sz w:val="21"/>
                <w:szCs w:val="21"/>
              </w:rPr>
            </w:pPr>
            <w:r>
              <w:rPr>
                <w:rFonts w:ascii="Times New Roman" w:eastAsia="宋体" w:hAnsi="Times New Roman" w:cs="Times New Roman"/>
                <w:sz w:val="21"/>
                <w:szCs w:val="21"/>
              </w:rPr>
              <w:t>N</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O</w:t>
            </w:r>
            <w:r>
              <w:rPr>
                <w:rFonts w:ascii="Times New Roman" w:eastAsia="宋体" w:hAnsi="Times New Roman" w:cs="Times New Roman"/>
                <w:sz w:val="21"/>
                <w:szCs w:val="21"/>
              </w:rPr>
              <w:t>测定仪</w:t>
            </w:r>
          </w:p>
        </w:tc>
        <w:tc>
          <w:tcPr>
            <w:tcW w:w="822"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套</w:t>
            </w:r>
          </w:p>
        </w:tc>
        <w:tc>
          <w:tcPr>
            <w:tcW w:w="1008"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≥2</w:t>
            </w:r>
          </w:p>
        </w:tc>
        <w:tc>
          <w:tcPr>
            <w:tcW w:w="2273" w:type="dxa"/>
            <w:shd w:val="clear" w:color="auto" w:fill="auto"/>
            <w:noWrap/>
            <w:vAlign w:val="center"/>
          </w:tcPr>
          <w:p w:rsidR="007345CA" w:rsidRDefault="00512DDE">
            <w:pPr>
              <w:widowControl/>
              <w:jc w:val="center"/>
              <w:textAlignment w:val="center"/>
              <w:rPr>
                <w:rFonts w:ascii="Times New Roman" w:eastAsia="宋体" w:hAnsi="Times New Roman" w:cs="Times New Roman"/>
                <w:kern w:val="0"/>
                <w:sz w:val="21"/>
                <w:szCs w:val="21"/>
              </w:rPr>
            </w:pPr>
            <w:r>
              <w:rPr>
                <w:rFonts w:ascii="Times New Roman" w:eastAsia="宋体" w:hAnsi="Times New Roman" w:cs="Times New Roman"/>
                <w:sz w:val="21"/>
                <w:szCs w:val="21"/>
              </w:rPr>
              <w:t>N</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O</w:t>
            </w:r>
            <w:r>
              <w:rPr>
                <w:rFonts w:ascii="Times New Roman" w:eastAsia="宋体" w:hAnsi="Times New Roman" w:cs="Times New Roman"/>
                <w:sz w:val="21"/>
                <w:szCs w:val="21"/>
              </w:rPr>
              <w:t>浓度测定</w:t>
            </w:r>
          </w:p>
        </w:tc>
      </w:tr>
      <w:tr w:rsidR="007345CA">
        <w:trPr>
          <w:trHeight w:val="282"/>
          <w:jc w:val="center"/>
        </w:trPr>
        <w:tc>
          <w:tcPr>
            <w:tcW w:w="8184" w:type="dxa"/>
            <w:gridSpan w:val="6"/>
            <w:shd w:val="clear" w:color="auto" w:fill="auto"/>
            <w:noWrap/>
            <w:vAlign w:val="center"/>
          </w:tcPr>
          <w:p w:rsidR="007345CA" w:rsidRDefault="00512DDE">
            <w:pPr>
              <w:widowControl/>
              <w:ind w:firstLineChars="255" w:firstLine="459"/>
              <w:textAlignment w:val="center"/>
              <w:rPr>
                <w:rFonts w:ascii="Times New Roman" w:eastAsia="宋体" w:hAnsi="Times New Roman" w:cs="Times New Roman"/>
                <w:sz w:val="21"/>
                <w:szCs w:val="21"/>
              </w:rPr>
            </w:pPr>
            <w:r>
              <w:rPr>
                <w:rFonts w:ascii="Times New Roman" w:eastAsia="宋体" w:hAnsi="Times New Roman" w:cs="Times New Roman"/>
                <w:sz w:val="18"/>
                <w:szCs w:val="22"/>
                <w:vertAlign w:val="superscript"/>
              </w:rPr>
              <w:t>a</w:t>
            </w:r>
            <w:r>
              <w:rPr>
                <w:rFonts w:ascii="Times New Roman" w:eastAsia="宋体" w:hAnsi="Times New Roman" w:cs="Times New Roman" w:hint="eastAsia"/>
                <w:sz w:val="18"/>
                <w:szCs w:val="22"/>
              </w:rPr>
              <w:t>为基本建设内容</w:t>
            </w:r>
          </w:p>
        </w:tc>
      </w:tr>
    </w:tbl>
    <w:p w:rsidR="007345CA" w:rsidRDefault="007345CA">
      <w:pPr>
        <w:widowControl/>
        <w:jc w:val="left"/>
        <w:rPr>
          <w:rFonts w:ascii="Times New Roman" w:eastAsia="黑体" w:hAnsi="Times New Roman" w:cs="Times New Roman"/>
          <w:kern w:val="0"/>
          <w:sz w:val="21"/>
          <w:szCs w:val="20"/>
        </w:rPr>
      </w:pPr>
    </w:p>
    <w:p w:rsidR="007345CA" w:rsidRDefault="00512DDE">
      <w:pPr>
        <w:widowControl/>
        <w:jc w:val="left"/>
        <w:rPr>
          <w:rFonts w:ascii="Times New Roman" w:eastAsia="黑体" w:hAnsi="Times New Roman" w:cs="Times New Roman"/>
          <w:kern w:val="0"/>
          <w:sz w:val="21"/>
          <w:szCs w:val="20"/>
        </w:rPr>
      </w:pPr>
      <w:r>
        <w:rPr>
          <w:rFonts w:ascii="Times New Roman" w:eastAsia="黑体" w:hAnsi="Times New Roman" w:cs="Times New Roman"/>
          <w:kern w:val="0"/>
          <w:sz w:val="21"/>
          <w:szCs w:val="20"/>
        </w:rPr>
        <w:br w:type="page"/>
      </w:r>
    </w:p>
    <w:p w:rsidR="007345CA" w:rsidRDefault="00512DDE">
      <w:pPr>
        <w:widowControl/>
        <w:jc w:val="center"/>
        <w:outlineLvl w:val="1"/>
        <w:rPr>
          <w:rFonts w:ascii="Times New Roman" w:eastAsia="黑体" w:hAnsi="Times New Roman" w:cs="Times New Roman"/>
          <w:kern w:val="0"/>
          <w:sz w:val="21"/>
          <w:szCs w:val="20"/>
        </w:rPr>
      </w:pPr>
      <w:bookmarkStart w:id="156" w:name="_Toc98753377"/>
      <w:r>
        <w:rPr>
          <w:rFonts w:ascii="Times New Roman" w:eastAsia="黑体" w:hAnsi="Times New Roman" w:cs="Times New Roman"/>
          <w:kern w:val="0"/>
          <w:sz w:val="21"/>
          <w:szCs w:val="20"/>
        </w:rPr>
        <w:lastRenderedPageBreak/>
        <w:t>附录</w:t>
      </w:r>
      <w:bookmarkEnd w:id="148"/>
      <w:bookmarkEnd w:id="149"/>
      <w:bookmarkEnd w:id="150"/>
      <w:bookmarkEnd w:id="151"/>
      <w:r>
        <w:rPr>
          <w:rFonts w:ascii="Times New Roman" w:eastAsia="黑体" w:hAnsi="Times New Roman" w:cs="Times New Roman"/>
          <w:kern w:val="0"/>
          <w:sz w:val="21"/>
          <w:szCs w:val="20"/>
        </w:rPr>
        <w:t>C</w:t>
      </w:r>
      <w:bookmarkEnd w:id="156"/>
    </w:p>
    <w:p w:rsidR="007345CA" w:rsidRDefault="00512DDE">
      <w:pPr>
        <w:widowControl/>
        <w:jc w:val="center"/>
        <w:outlineLvl w:val="1"/>
        <w:rPr>
          <w:rFonts w:ascii="Times New Roman" w:eastAsia="黑体" w:hAnsi="Times New Roman" w:cs="Times New Roman"/>
          <w:kern w:val="0"/>
          <w:sz w:val="21"/>
          <w:szCs w:val="20"/>
        </w:rPr>
      </w:pPr>
      <w:bookmarkStart w:id="157" w:name="_Toc505676888"/>
      <w:bookmarkStart w:id="158" w:name="_Toc44194658"/>
      <w:bookmarkStart w:id="159" w:name="_Toc43822283"/>
      <w:bookmarkStart w:id="160" w:name="_Toc98753378"/>
      <w:bookmarkStart w:id="161" w:name="_Toc521507634"/>
      <w:bookmarkStart w:id="162" w:name="_Toc44231689"/>
      <w:r>
        <w:rPr>
          <w:rFonts w:ascii="Times New Roman" w:eastAsia="黑体" w:hAnsi="Times New Roman" w:cs="Times New Roman"/>
          <w:kern w:val="0"/>
          <w:sz w:val="21"/>
          <w:szCs w:val="20"/>
        </w:rPr>
        <w:t>（资料性）</w:t>
      </w:r>
      <w:bookmarkEnd w:id="157"/>
      <w:bookmarkEnd w:id="158"/>
      <w:bookmarkEnd w:id="159"/>
      <w:bookmarkEnd w:id="160"/>
      <w:bookmarkEnd w:id="161"/>
      <w:bookmarkEnd w:id="162"/>
    </w:p>
    <w:p w:rsidR="007345CA" w:rsidRDefault="00512DDE">
      <w:pPr>
        <w:widowControl/>
        <w:jc w:val="center"/>
        <w:outlineLvl w:val="1"/>
        <w:rPr>
          <w:rFonts w:ascii="Times New Roman" w:eastAsia="黑体" w:hAnsi="Times New Roman" w:cs="Times New Roman"/>
          <w:kern w:val="0"/>
          <w:sz w:val="21"/>
          <w:szCs w:val="20"/>
        </w:rPr>
      </w:pPr>
      <w:bookmarkStart w:id="163" w:name="_Toc98753379"/>
      <w:r>
        <w:rPr>
          <w:rFonts w:ascii="Times New Roman" w:eastAsia="黑体" w:hAnsi="Times New Roman" w:cs="Times New Roman"/>
          <w:kern w:val="0"/>
          <w:sz w:val="21"/>
          <w:szCs w:val="20"/>
        </w:rPr>
        <w:t>数据采集及处理设备</w:t>
      </w:r>
      <w:bookmarkEnd w:id="163"/>
    </w:p>
    <w:p w:rsidR="007345CA" w:rsidRDefault="00512DDE">
      <w:pPr>
        <w:snapToGrid w:val="0"/>
        <w:spacing w:line="360" w:lineRule="auto"/>
        <w:ind w:firstLineChars="213" w:firstLine="447"/>
        <w:jc w:val="left"/>
        <w:rPr>
          <w:rFonts w:ascii="Times New Roman" w:eastAsia="宋体" w:hAnsi="Times New Roman" w:cs="Times New Roman"/>
          <w:sz w:val="21"/>
          <w:szCs w:val="21"/>
        </w:rPr>
      </w:pPr>
      <w:r>
        <w:rPr>
          <w:rFonts w:ascii="Times New Roman" w:eastAsia="宋体" w:hAnsi="Times New Roman" w:cs="Times New Roman"/>
          <w:sz w:val="21"/>
          <w:szCs w:val="21"/>
        </w:rPr>
        <w:t>表</w:t>
      </w:r>
      <w:r>
        <w:rPr>
          <w:rFonts w:ascii="Times New Roman" w:eastAsia="宋体" w:hAnsi="Times New Roman" w:cs="Times New Roman"/>
          <w:sz w:val="21"/>
          <w:szCs w:val="21"/>
        </w:rPr>
        <w:t>C.1</w:t>
      </w:r>
      <w:r>
        <w:rPr>
          <w:rFonts w:ascii="Times New Roman" w:eastAsia="宋体" w:hAnsi="Times New Roman" w:cs="Times New Roman" w:hint="eastAsia"/>
          <w:sz w:val="21"/>
          <w:szCs w:val="21"/>
        </w:rPr>
        <w:t>给出了生态站</w:t>
      </w:r>
      <w:r>
        <w:rPr>
          <w:rFonts w:ascii="Times New Roman" w:eastAsia="宋体" w:hAnsi="Times New Roman" w:cs="Times New Roman"/>
          <w:sz w:val="21"/>
          <w:szCs w:val="21"/>
        </w:rPr>
        <w:t>数据采集及处理设备。</w:t>
      </w: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rPr>
        <w:t xml:space="preserve">C.1  </w:t>
      </w:r>
      <w:r>
        <w:rPr>
          <w:rFonts w:ascii="Times New Roman" w:eastAsia="黑体" w:hAnsi="Times New Roman" w:cs="Times New Roman" w:hint="eastAsia"/>
          <w:sz w:val="21"/>
          <w:szCs w:val="21"/>
        </w:rPr>
        <w:t>生态站</w:t>
      </w:r>
      <w:r>
        <w:rPr>
          <w:rFonts w:ascii="Times New Roman" w:eastAsia="黑体" w:hAnsi="Times New Roman" w:cs="Times New Roman"/>
          <w:sz w:val="21"/>
          <w:szCs w:val="21"/>
        </w:rPr>
        <w:t>数据采集及处理设备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7"/>
        <w:gridCol w:w="2655"/>
        <w:gridCol w:w="650"/>
        <w:gridCol w:w="1517"/>
        <w:gridCol w:w="2447"/>
      </w:tblGrid>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序号</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设施设备</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单位</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数量</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用途</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台式计算机</w:t>
            </w:r>
            <w:r>
              <w:rPr>
                <w:rFonts w:ascii="Times New Roman" w:eastAsia="宋体" w:hAnsi="Times New Roman" w:cs="Times New Roman"/>
                <w:kern w:val="0"/>
                <w:sz w:val="21"/>
                <w:szCs w:val="21"/>
                <w:vertAlign w:val="superscript"/>
              </w:rPr>
              <w:t>a</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数据整理分析</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2</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服务器</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数据库服务器</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3</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便携式计算机</w:t>
            </w:r>
            <w:r>
              <w:rPr>
                <w:rFonts w:ascii="Times New Roman" w:eastAsia="宋体" w:hAnsi="Times New Roman" w:cs="Times New Roman"/>
                <w:kern w:val="0"/>
                <w:sz w:val="21"/>
                <w:szCs w:val="21"/>
                <w:vertAlign w:val="superscript"/>
              </w:rPr>
              <w:t>a</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≥2</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户外数据采集</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4</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数码相机</w:t>
            </w:r>
            <w:r>
              <w:rPr>
                <w:rFonts w:ascii="Times New Roman" w:eastAsia="宋体" w:hAnsi="Times New Roman" w:cs="Times New Roman"/>
                <w:kern w:val="0"/>
                <w:sz w:val="21"/>
                <w:szCs w:val="21"/>
                <w:vertAlign w:val="superscript"/>
              </w:rPr>
              <w:t>a</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图片资料记录</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5</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数码摄像机</w:t>
            </w:r>
            <w:r>
              <w:rPr>
                <w:rFonts w:ascii="Times New Roman" w:eastAsia="宋体" w:hAnsi="Times New Roman" w:cs="Times New Roman"/>
                <w:kern w:val="0"/>
                <w:sz w:val="21"/>
                <w:szCs w:val="21"/>
                <w:vertAlign w:val="superscript"/>
              </w:rPr>
              <w:t>a</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影像资料记录</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6</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远程数据</w:t>
            </w:r>
            <w:r>
              <w:rPr>
                <w:rFonts w:ascii="Times New Roman" w:eastAsia="宋体" w:hAnsi="Times New Roman" w:cs="Times New Roman" w:hint="eastAsia"/>
                <w:kern w:val="0"/>
                <w:sz w:val="21"/>
                <w:szCs w:val="21"/>
              </w:rPr>
              <w:t>接收</w:t>
            </w:r>
            <w:r>
              <w:rPr>
                <w:rFonts w:ascii="Times New Roman" w:eastAsia="宋体" w:hAnsi="Times New Roman" w:cs="Times New Roman"/>
                <w:kern w:val="0"/>
                <w:sz w:val="21"/>
                <w:szCs w:val="21"/>
              </w:rPr>
              <w:t>与传输系统</w:t>
            </w:r>
            <w:r>
              <w:rPr>
                <w:rFonts w:ascii="Times New Roman" w:eastAsia="宋体" w:hAnsi="Times New Roman" w:cs="Times New Roman"/>
                <w:kern w:val="0"/>
                <w:sz w:val="21"/>
                <w:szCs w:val="21"/>
                <w:vertAlign w:val="superscript"/>
              </w:rPr>
              <w:t>a</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远程数据</w:t>
            </w:r>
            <w:r>
              <w:rPr>
                <w:rFonts w:ascii="Times New Roman" w:eastAsia="宋体" w:hAnsi="Times New Roman" w:cs="Times New Roman" w:hint="eastAsia"/>
                <w:kern w:val="0"/>
                <w:sz w:val="21"/>
                <w:szCs w:val="21"/>
              </w:rPr>
              <w:t>接收</w:t>
            </w:r>
            <w:r>
              <w:rPr>
                <w:rFonts w:ascii="Times New Roman" w:eastAsia="宋体" w:hAnsi="Times New Roman" w:cs="Times New Roman"/>
                <w:kern w:val="0"/>
                <w:sz w:val="21"/>
                <w:szCs w:val="21"/>
              </w:rPr>
              <w:t>传输</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7</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无缝拼接屏监控显示器</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数据展示</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8</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地物光谱仪</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遥感数据定标</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9</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手持便携式光谱仪</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遥感数据定标</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10</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背负式便携光谱仪</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遥感数据定标</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11</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太阳光度计像机</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遥感数据定标</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12</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光学剖面仪</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遥感数据定标</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13</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吸收散射系数仪</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遥感数据定标</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14</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光量子仪</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台</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遥感数据定标</w:t>
            </w:r>
          </w:p>
        </w:tc>
      </w:tr>
      <w:tr w:rsidR="007345CA">
        <w:tc>
          <w:tcPr>
            <w:tcW w:w="619"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15</w:t>
            </w:r>
          </w:p>
        </w:tc>
        <w:tc>
          <w:tcPr>
            <w:tcW w:w="1600"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卫星数据处理平台</w:t>
            </w:r>
          </w:p>
        </w:tc>
        <w:tc>
          <w:tcPr>
            <w:tcW w:w="392"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914"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75" w:type="pct"/>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卫星遥感数据处理</w:t>
            </w:r>
          </w:p>
        </w:tc>
      </w:tr>
      <w:tr w:rsidR="007345CA">
        <w:tc>
          <w:tcPr>
            <w:tcW w:w="5000" w:type="pct"/>
            <w:gridSpan w:val="5"/>
            <w:vAlign w:val="center"/>
          </w:tcPr>
          <w:p w:rsidR="007345CA" w:rsidRDefault="00512DDE">
            <w:pPr>
              <w:widowControl/>
              <w:ind w:firstLineChars="200" w:firstLine="360"/>
              <w:jc w:val="left"/>
              <w:rPr>
                <w:rFonts w:ascii="Times New Roman" w:eastAsia="宋体" w:hAnsi="Times New Roman" w:cs="Times New Roman"/>
                <w:kern w:val="0"/>
                <w:sz w:val="21"/>
                <w:szCs w:val="21"/>
              </w:rPr>
            </w:pPr>
            <w:r>
              <w:rPr>
                <w:rFonts w:ascii="Times New Roman" w:eastAsia="宋体" w:hAnsi="Times New Roman" w:cs="Times New Roman"/>
                <w:sz w:val="18"/>
                <w:szCs w:val="22"/>
                <w:vertAlign w:val="superscript"/>
              </w:rPr>
              <w:t>a</w:t>
            </w:r>
            <w:r>
              <w:rPr>
                <w:rFonts w:ascii="Times New Roman" w:eastAsia="宋体" w:hAnsi="Times New Roman" w:cs="Times New Roman" w:hint="eastAsia"/>
                <w:sz w:val="18"/>
                <w:szCs w:val="22"/>
              </w:rPr>
              <w:t>为基本建设内容</w:t>
            </w:r>
          </w:p>
        </w:tc>
      </w:tr>
    </w:tbl>
    <w:p w:rsidR="007345CA" w:rsidRDefault="007345CA">
      <w:pPr>
        <w:widowControl/>
        <w:jc w:val="center"/>
        <w:rPr>
          <w:rFonts w:ascii="Times New Roman" w:eastAsia="宋体" w:hAnsi="Times New Roman" w:cs="Times New Roman"/>
          <w:kern w:val="0"/>
          <w:sz w:val="21"/>
          <w:szCs w:val="21"/>
        </w:rPr>
      </w:pPr>
    </w:p>
    <w:p w:rsidR="007345CA" w:rsidRDefault="007345CA">
      <w:pPr>
        <w:widowControl/>
        <w:jc w:val="left"/>
        <w:rPr>
          <w:rFonts w:ascii="Times New Roman" w:eastAsia="黑体" w:hAnsi="Times New Roman" w:cs="Times New Roman"/>
          <w:kern w:val="0"/>
          <w:sz w:val="21"/>
          <w:szCs w:val="20"/>
        </w:rPr>
      </w:pPr>
    </w:p>
    <w:p w:rsidR="007345CA" w:rsidRDefault="00512DDE">
      <w:pPr>
        <w:widowControl/>
        <w:jc w:val="left"/>
        <w:rPr>
          <w:rFonts w:ascii="Times New Roman" w:eastAsia="宋体" w:hAnsi="Calibri" w:cs="Times New Roman"/>
          <w:sz w:val="21"/>
          <w:szCs w:val="22"/>
        </w:rPr>
      </w:pPr>
      <w:r>
        <w:rPr>
          <w:rFonts w:ascii="Times New Roman" w:eastAsia="宋体" w:hAnsi="Calibri" w:cs="Times New Roman"/>
          <w:sz w:val="21"/>
          <w:szCs w:val="22"/>
        </w:rPr>
        <w:br w:type="page"/>
      </w:r>
    </w:p>
    <w:p w:rsidR="007345CA" w:rsidRDefault="00512DDE">
      <w:pPr>
        <w:widowControl/>
        <w:jc w:val="center"/>
        <w:outlineLvl w:val="1"/>
        <w:rPr>
          <w:rFonts w:ascii="Times New Roman" w:eastAsia="黑体" w:hAnsi="Times New Roman" w:cs="Times New Roman"/>
          <w:kern w:val="0"/>
          <w:sz w:val="21"/>
          <w:szCs w:val="20"/>
        </w:rPr>
      </w:pPr>
      <w:bookmarkStart w:id="164" w:name="_Toc98753380"/>
      <w:r>
        <w:rPr>
          <w:rFonts w:ascii="Times New Roman" w:eastAsia="黑体" w:hAnsi="Times New Roman" w:cs="Times New Roman"/>
          <w:kern w:val="0"/>
          <w:sz w:val="21"/>
          <w:szCs w:val="20"/>
        </w:rPr>
        <w:lastRenderedPageBreak/>
        <w:t>附录</w:t>
      </w:r>
      <w:r>
        <w:rPr>
          <w:rFonts w:ascii="Times New Roman" w:eastAsia="黑体" w:hAnsi="Times New Roman" w:cs="Times New Roman"/>
          <w:kern w:val="0"/>
          <w:sz w:val="21"/>
          <w:szCs w:val="20"/>
        </w:rPr>
        <w:t>D</w:t>
      </w:r>
      <w:bookmarkEnd w:id="164"/>
    </w:p>
    <w:p w:rsidR="007345CA" w:rsidRDefault="00512DDE">
      <w:pPr>
        <w:widowControl/>
        <w:jc w:val="center"/>
        <w:outlineLvl w:val="1"/>
        <w:rPr>
          <w:rFonts w:ascii="Times New Roman" w:eastAsia="黑体" w:hAnsi="Times New Roman" w:cs="Times New Roman"/>
          <w:kern w:val="0"/>
          <w:sz w:val="21"/>
          <w:szCs w:val="20"/>
        </w:rPr>
      </w:pPr>
      <w:bookmarkStart w:id="165" w:name="_Toc98753381"/>
      <w:r>
        <w:rPr>
          <w:rFonts w:ascii="Times New Roman" w:eastAsia="黑体" w:hAnsi="Times New Roman" w:cs="Times New Roman"/>
          <w:kern w:val="0"/>
          <w:sz w:val="21"/>
          <w:szCs w:val="20"/>
        </w:rPr>
        <w:t>（资料性）</w:t>
      </w:r>
      <w:bookmarkEnd w:id="165"/>
    </w:p>
    <w:p w:rsidR="007345CA" w:rsidRDefault="00512DDE">
      <w:pPr>
        <w:widowControl/>
        <w:jc w:val="center"/>
        <w:outlineLvl w:val="1"/>
        <w:rPr>
          <w:rFonts w:ascii="Times New Roman" w:eastAsia="黑体" w:hAnsi="Times New Roman" w:cs="Times New Roman"/>
          <w:kern w:val="0"/>
          <w:sz w:val="21"/>
          <w:szCs w:val="20"/>
        </w:rPr>
      </w:pPr>
      <w:r>
        <w:rPr>
          <w:rFonts w:ascii="Times New Roman" w:eastAsia="黑体" w:hAnsi="Times New Roman" w:cs="Times New Roman"/>
          <w:kern w:val="0"/>
          <w:sz w:val="21"/>
          <w:szCs w:val="20"/>
        </w:rPr>
        <w:t>海</w:t>
      </w:r>
      <w:r>
        <w:rPr>
          <w:rFonts w:ascii="Times New Roman" w:eastAsia="黑体" w:hAnsi="Times New Roman" w:cs="Times New Roman" w:hint="eastAsia"/>
          <w:kern w:val="0"/>
          <w:sz w:val="21"/>
          <w:szCs w:val="20"/>
        </w:rPr>
        <w:t>洋</w:t>
      </w:r>
      <w:r>
        <w:rPr>
          <w:rFonts w:ascii="Times New Roman" w:eastAsia="黑体" w:hAnsi="Times New Roman" w:cs="Times New Roman"/>
          <w:kern w:val="0"/>
          <w:sz w:val="21"/>
          <w:szCs w:val="20"/>
        </w:rPr>
        <w:t>监测平台基础设施建设参照标准</w:t>
      </w:r>
    </w:p>
    <w:p w:rsidR="007345CA" w:rsidRDefault="00512DDE">
      <w:pPr>
        <w:snapToGrid w:val="0"/>
        <w:spacing w:line="360" w:lineRule="auto"/>
        <w:ind w:firstLineChars="213" w:firstLine="447"/>
        <w:jc w:val="left"/>
        <w:rPr>
          <w:rFonts w:ascii="Times New Roman" w:eastAsia="宋体" w:hAnsi="Times New Roman" w:cs="Times New Roman"/>
          <w:sz w:val="21"/>
          <w:szCs w:val="21"/>
        </w:rPr>
      </w:pPr>
      <w:r>
        <w:rPr>
          <w:rFonts w:ascii="Times New Roman" w:eastAsia="宋体" w:hAnsi="Times New Roman" w:cs="Times New Roman"/>
          <w:sz w:val="21"/>
          <w:szCs w:val="21"/>
        </w:rPr>
        <w:t>表</w:t>
      </w:r>
      <w:r>
        <w:rPr>
          <w:rFonts w:ascii="Times New Roman" w:eastAsia="宋体" w:hAnsi="Times New Roman" w:cs="Times New Roman"/>
          <w:sz w:val="21"/>
          <w:szCs w:val="21"/>
        </w:rPr>
        <w:t>D.1</w:t>
      </w:r>
      <w:r>
        <w:rPr>
          <w:rFonts w:ascii="Times New Roman" w:eastAsia="宋体" w:hAnsi="Times New Roman" w:cs="Times New Roman" w:hint="eastAsia"/>
          <w:sz w:val="21"/>
          <w:szCs w:val="21"/>
        </w:rPr>
        <w:t>给出</w:t>
      </w:r>
      <w:r>
        <w:rPr>
          <w:rFonts w:ascii="Times New Roman" w:eastAsia="宋体" w:hAnsi="Times New Roman" w:cs="Times New Roman"/>
          <w:sz w:val="21"/>
          <w:szCs w:val="21"/>
        </w:rPr>
        <w:t>了</w:t>
      </w:r>
      <w:r>
        <w:rPr>
          <w:rFonts w:ascii="Times New Roman" w:eastAsia="宋体" w:hAnsi="Times New Roman" w:cs="Times New Roman" w:hint="eastAsia"/>
          <w:sz w:val="21"/>
          <w:szCs w:val="21"/>
        </w:rPr>
        <w:t>生态站</w:t>
      </w:r>
      <w:r>
        <w:rPr>
          <w:rFonts w:ascii="Times New Roman" w:eastAsia="宋体" w:hAnsi="Times New Roman" w:cs="Times New Roman"/>
          <w:sz w:val="21"/>
          <w:szCs w:val="21"/>
        </w:rPr>
        <w:t>海</w:t>
      </w:r>
      <w:r>
        <w:rPr>
          <w:rFonts w:ascii="Times New Roman" w:eastAsia="宋体" w:hAnsi="Times New Roman" w:cs="Times New Roman" w:hint="eastAsia"/>
          <w:sz w:val="21"/>
          <w:szCs w:val="21"/>
        </w:rPr>
        <w:t>洋</w:t>
      </w:r>
      <w:r>
        <w:rPr>
          <w:rFonts w:ascii="Times New Roman" w:eastAsia="宋体" w:hAnsi="Times New Roman" w:cs="Times New Roman"/>
          <w:sz w:val="21"/>
          <w:szCs w:val="21"/>
        </w:rPr>
        <w:t>监测平台基础设施建设参照标准。</w:t>
      </w: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rPr>
        <w:t xml:space="preserve">D.1  </w:t>
      </w:r>
      <w:r>
        <w:rPr>
          <w:rFonts w:ascii="Times New Roman" w:eastAsia="黑体" w:hAnsi="Times New Roman" w:cs="Times New Roman" w:hint="eastAsia"/>
          <w:sz w:val="21"/>
          <w:szCs w:val="21"/>
        </w:rPr>
        <w:t>生态站</w:t>
      </w:r>
      <w:r>
        <w:rPr>
          <w:rFonts w:ascii="Times New Roman" w:eastAsia="黑体" w:hAnsi="Times New Roman" w:cs="Times New Roman"/>
          <w:sz w:val="21"/>
          <w:szCs w:val="21"/>
        </w:rPr>
        <w:t>海</w:t>
      </w:r>
      <w:r>
        <w:rPr>
          <w:rFonts w:ascii="Times New Roman" w:eastAsia="黑体" w:hAnsi="Times New Roman" w:cs="Times New Roman" w:hint="eastAsia"/>
          <w:sz w:val="21"/>
          <w:szCs w:val="21"/>
        </w:rPr>
        <w:t>洋</w:t>
      </w:r>
      <w:r>
        <w:rPr>
          <w:rFonts w:ascii="Times New Roman" w:eastAsia="黑体" w:hAnsi="Times New Roman" w:cs="Times New Roman"/>
          <w:sz w:val="21"/>
          <w:szCs w:val="21"/>
        </w:rPr>
        <w:t>监测平台基础设施建设参照标准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34"/>
        <w:gridCol w:w="5039"/>
      </w:tblGrid>
      <w:tr w:rsidR="007345CA">
        <w:trPr>
          <w:trHeight w:val="260"/>
        </w:trPr>
        <w:tc>
          <w:tcPr>
            <w:tcW w:w="557"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序号</w:t>
            </w:r>
          </w:p>
        </w:tc>
        <w:tc>
          <w:tcPr>
            <w:tcW w:w="1487"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依托载体</w:t>
            </w:r>
          </w:p>
        </w:tc>
        <w:tc>
          <w:tcPr>
            <w:tcW w:w="2956"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可参照标准</w:t>
            </w:r>
          </w:p>
        </w:tc>
      </w:tr>
      <w:tr w:rsidR="007345CA">
        <w:trPr>
          <w:trHeight w:val="280"/>
        </w:trPr>
        <w:tc>
          <w:tcPr>
            <w:tcW w:w="557"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1</w:t>
            </w:r>
          </w:p>
        </w:tc>
        <w:tc>
          <w:tcPr>
            <w:tcW w:w="1487"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sz w:val="21"/>
                <w:szCs w:val="21"/>
              </w:rPr>
              <w:t>海上平台</w:t>
            </w:r>
          </w:p>
        </w:tc>
        <w:tc>
          <w:tcPr>
            <w:tcW w:w="2956"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海洋站建设规范</w:t>
            </w:r>
            <w:r>
              <w:rPr>
                <w:rFonts w:ascii="Times New Roman" w:eastAsia="宋体" w:hAnsi="Times New Roman" w:cs="Times New Roman"/>
                <w:kern w:val="0"/>
                <w:sz w:val="21"/>
                <w:szCs w:val="21"/>
              </w:rPr>
              <w:t>HY/T 0316</w:t>
            </w:r>
          </w:p>
        </w:tc>
      </w:tr>
      <w:tr w:rsidR="007345CA">
        <w:trPr>
          <w:trHeight w:val="260"/>
        </w:trPr>
        <w:tc>
          <w:tcPr>
            <w:tcW w:w="557"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2</w:t>
            </w:r>
          </w:p>
        </w:tc>
        <w:tc>
          <w:tcPr>
            <w:tcW w:w="1487"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sz w:val="21"/>
                <w:szCs w:val="21"/>
              </w:rPr>
              <w:t>浮标</w:t>
            </w:r>
          </w:p>
        </w:tc>
        <w:tc>
          <w:tcPr>
            <w:tcW w:w="2956"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小型海洋环境监测浮标</w:t>
            </w:r>
            <w:r>
              <w:rPr>
                <w:rFonts w:ascii="Times New Roman" w:eastAsia="宋体" w:hAnsi="Times New Roman" w:cs="Times New Roman"/>
                <w:kern w:val="0"/>
                <w:sz w:val="21"/>
                <w:szCs w:val="21"/>
              </w:rPr>
              <w:t>HY/T 143</w:t>
            </w:r>
          </w:p>
        </w:tc>
      </w:tr>
      <w:tr w:rsidR="007345CA">
        <w:trPr>
          <w:trHeight w:val="260"/>
        </w:trPr>
        <w:tc>
          <w:tcPr>
            <w:tcW w:w="557"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3</w:t>
            </w:r>
          </w:p>
        </w:tc>
        <w:tc>
          <w:tcPr>
            <w:tcW w:w="1487" w:type="pct"/>
            <w:shd w:val="clear" w:color="auto" w:fill="auto"/>
            <w:vAlign w:val="center"/>
          </w:tcPr>
          <w:p w:rsidR="007345CA" w:rsidRDefault="00512DDE">
            <w:pPr>
              <w:widowControl/>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岸基站</w:t>
            </w:r>
          </w:p>
        </w:tc>
        <w:tc>
          <w:tcPr>
            <w:tcW w:w="2956" w:type="pct"/>
            <w:shd w:val="clear" w:color="auto" w:fill="auto"/>
            <w:vAlign w:val="center"/>
          </w:tcPr>
          <w:p w:rsidR="007345CA" w:rsidRDefault="00512DDE">
            <w:pPr>
              <w:widowControl/>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海洋站建设规范</w:t>
            </w:r>
            <w:r>
              <w:rPr>
                <w:rFonts w:ascii="Times New Roman" w:eastAsia="宋体" w:hAnsi="Times New Roman" w:cs="Times New Roman"/>
                <w:kern w:val="0"/>
                <w:sz w:val="21"/>
                <w:szCs w:val="21"/>
              </w:rPr>
              <w:t xml:space="preserve">HY/T 0316 </w:t>
            </w:r>
          </w:p>
        </w:tc>
      </w:tr>
    </w:tbl>
    <w:p w:rsidR="007345CA" w:rsidRDefault="007345CA">
      <w:pPr>
        <w:widowControl/>
        <w:jc w:val="left"/>
        <w:rPr>
          <w:rFonts w:ascii="Times New Roman" w:eastAsia="黑体" w:hAnsi="Times New Roman" w:cs="Times New Roman"/>
          <w:sz w:val="20"/>
          <w:szCs w:val="20"/>
        </w:rPr>
      </w:pPr>
    </w:p>
    <w:p w:rsidR="007345CA" w:rsidRDefault="007345CA">
      <w:pPr>
        <w:snapToGrid w:val="0"/>
        <w:rPr>
          <w:rFonts w:ascii="Times New Roman" w:eastAsia="宋体" w:hAnsi="Times New Roman" w:cs="Times New Roman"/>
          <w:sz w:val="21"/>
          <w:szCs w:val="21"/>
        </w:rPr>
      </w:pPr>
    </w:p>
    <w:p w:rsidR="007345CA" w:rsidRDefault="00512DDE">
      <w:pPr>
        <w:widowControl/>
        <w:jc w:val="left"/>
        <w:rPr>
          <w:rFonts w:ascii="Times New Roman" w:eastAsia="宋体" w:hAnsi="Times New Roman" w:cs="Times New Roman"/>
          <w:kern w:val="0"/>
          <w:sz w:val="21"/>
          <w:szCs w:val="22"/>
        </w:rPr>
      </w:pPr>
      <w:r>
        <w:rPr>
          <w:rFonts w:ascii="Times New Roman" w:eastAsia="宋体"/>
          <w:szCs w:val="22"/>
        </w:rPr>
        <w:br w:type="page"/>
      </w:r>
    </w:p>
    <w:p w:rsidR="007345CA" w:rsidRDefault="00512DDE">
      <w:pPr>
        <w:widowControl/>
        <w:jc w:val="center"/>
        <w:outlineLvl w:val="1"/>
        <w:rPr>
          <w:rFonts w:ascii="Times New Roman" w:eastAsia="黑体" w:hAnsi="Times New Roman" w:cs="Times New Roman"/>
          <w:color w:val="0070C0"/>
          <w:kern w:val="0"/>
          <w:sz w:val="21"/>
          <w:szCs w:val="20"/>
        </w:rPr>
      </w:pPr>
      <w:bookmarkStart w:id="166" w:name="_Toc98753382"/>
      <w:r>
        <w:rPr>
          <w:rFonts w:ascii="Times New Roman" w:eastAsia="黑体" w:hAnsi="Times New Roman" w:cs="Times New Roman"/>
          <w:kern w:val="0"/>
          <w:sz w:val="21"/>
          <w:szCs w:val="20"/>
        </w:rPr>
        <w:t>附录</w:t>
      </w:r>
      <w:r>
        <w:rPr>
          <w:rFonts w:ascii="Times New Roman" w:eastAsia="黑体" w:hAnsi="Times New Roman" w:cs="Times New Roman" w:hint="eastAsia"/>
          <w:kern w:val="0"/>
          <w:sz w:val="21"/>
          <w:szCs w:val="20"/>
        </w:rPr>
        <w:t>E</w:t>
      </w:r>
      <w:bookmarkEnd w:id="166"/>
    </w:p>
    <w:p w:rsidR="007345CA" w:rsidRDefault="00512DDE">
      <w:pPr>
        <w:widowControl/>
        <w:jc w:val="center"/>
        <w:outlineLvl w:val="1"/>
        <w:rPr>
          <w:rFonts w:ascii="Times New Roman" w:eastAsia="黑体" w:hAnsi="Times New Roman" w:cs="Times New Roman"/>
          <w:kern w:val="0"/>
          <w:sz w:val="21"/>
          <w:szCs w:val="20"/>
        </w:rPr>
      </w:pPr>
      <w:bookmarkStart w:id="167" w:name="_Toc98753383"/>
      <w:r>
        <w:rPr>
          <w:rFonts w:ascii="Times New Roman" w:eastAsia="黑体" w:hAnsi="Times New Roman" w:cs="Times New Roman"/>
          <w:kern w:val="0"/>
          <w:sz w:val="21"/>
          <w:szCs w:val="20"/>
        </w:rPr>
        <w:t>（资料性）</w:t>
      </w:r>
      <w:bookmarkEnd w:id="167"/>
    </w:p>
    <w:p w:rsidR="007345CA" w:rsidRDefault="00512DDE">
      <w:pPr>
        <w:widowControl/>
        <w:jc w:val="center"/>
        <w:outlineLvl w:val="1"/>
        <w:rPr>
          <w:rFonts w:ascii="Times New Roman" w:eastAsia="黑体" w:hAnsi="Times New Roman" w:cs="Times New Roman"/>
          <w:kern w:val="0"/>
          <w:sz w:val="21"/>
          <w:szCs w:val="20"/>
        </w:rPr>
      </w:pPr>
      <w:bookmarkStart w:id="168" w:name="_Toc98753384"/>
      <w:r>
        <w:rPr>
          <w:rFonts w:ascii="Times New Roman" w:eastAsia="黑体" w:hAnsi="Times New Roman" w:cs="Times New Roman" w:hint="eastAsia"/>
          <w:kern w:val="0"/>
          <w:sz w:val="21"/>
          <w:szCs w:val="20"/>
        </w:rPr>
        <w:t>典型海洋生态系统监测特需设施设备</w:t>
      </w:r>
      <w:bookmarkEnd w:id="168"/>
    </w:p>
    <w:p w:rsidR="007345CA" w:rsidRDefault="00512DDE">
      <w:pPr>
        <w:widowControl/>
        <w:ind w:firstLineChars="202" w:firstLine="424"/>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表</w:t>
      </w:r>
      <w:r>
        <w:rPr>
          <w:rFonts w:ascii="Times New Roman" w:eastAsia="宋体" w:hAnsi="Times New Roman" w:cs="Times New Roman" w:hint="eastAsia"/>
          <w:sz w:val="21"/>
          <w:szCs w:val="21"/>
        </w:rPr>
        <w:t>E.</w:t>
      </w:r>
      <w:r>
        <w:rPr>
          <w:rFonts w:ascii="Times New Roman" w:eastAsia="宋体" w:hAnsi="Times New Roman" w:cs="Times New Roman"/>
          <w:sz w:val="21"/>
          <w:szCs w:val="21"/>
        </w:rPr>
        <w:t>1</w:t>
      </w:r>
      <w:r>
        <w:rPr>
          <w:rFonts w:ascii="Times New Roman" w:eastAsia="宋体" w:hAnsi="Times New Roman" w:cs="Times New Roman" w:hint="eastAsia"/>
          <w:sz w:val="21"/>
          <w:szCs w:val="21"/>
        </w:rPr>
        <w:t>~E.</w:t>
      </w:r>
      <w:r>
        <w:rPr>
          <w:rFonts w:ascii="Times New Roman" w:eastAsia="宋体" w:hAnsi="Times New Roman" w:cs="Times New Roman"/>
          <w:sz w:val="21"/>
          <w:szCs w:val="21"/>
        </w:rPr>
        <w:t>7</w:t>
      </w:r>
      <w:r>
        <w:rPr>
          <w:rFonts w:ascii="Times New Roman" w:eastAsia="宋体" w:hAnsi="Times New Roman" w:cs="Times New Roman" w:hint="eastAsia"/>
          <w:sz w:val="21"/>
          <w:szCs w:val="21"/>
        </w:rPr>
        <w:t>给出了生态站典型海洋生态系统监测特需设施设备。</w:t>
      </w: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sz w:val="21"/>
          <w:szCs w:val="21"/>
        </w:rPr>
        <w:t xml:space="preserve">E.1  </w:t>
      </w:r>
      <w:r>
        <w:rPr>
          <w:rFonts w:ascii="Times New Roman" w:eastAsia="黑体" w:hAnsi="Times New Roman" w:cs="Times New Roman" w:hint="eastAsia"/>
          <w:sz w:val="21"/>
          <w:szCs w:val="21"/>
        </w:rPr>
        <w:t>海草床</w:t>
      </w:r>
      <w:r>
        <w:rPr>
          <w:rFonts w:ascii="Times New Roman" w:eastAsia="黑体" w:hAnsi="Times New Roman" w:cs="Times New Roman"/>
          <w:sz w:val="21"/>
          <w:szCs w:val="21"/>
        </w:rPr>
        <w:t>生态系统监测</w:t>
      </w:r>
      <w:r>
        <w:rPr>
          <w:rFonts w:ascii="Times New Roman" w:eastAsia="黑体" w:hAnsi="Times New Roman" w:cs="Times New Roman" w:hint="eastAsia"/>
          <w:sz w:val="21"/>
          <w:szCs w:val="21"/>
        </w:rPr>
        <w:t>特需</w:t>
      </w:r>
      <w:r>
        <w:rPr>
          <w:rFonts w:ascii="Times New Roman" w:eastAsia="黑体" w:hAnsi="Times New Roman" w:cs="Times New Roman"/>
          <w:sz w:val="21"/>
          <w:szCs w:val="21"/>
        </w:rPr>
        <w:t>设施设备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13"/>
        <w:gridCol w:w="1042"/>
        <w:gridCol w:w="1039"/>
        <w:gridCol w:w="2632"/>
      </w:tblGrid>
      <w:tr w:rsidR="007345CA">
        <w:trPr>
          <w:trHeight w:val="300"/>
          <w:jc w:val="center"/>
        </w:trPr>
        <w:tc>
          <w:tcPr>
            <w:tcW w:w="2170"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626" w:type="pct"/>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624"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580"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300"/>
          <w:jc w:val="center"/>
        </w:trPr>
        <w:tc>
          <w:tcPr>
            <w:tcW w:w="2170"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根系采样器</w:t>
            </w:r>
          </w:p>
        </w:tc>
        <w:tc>
          <w:tcPr>
            <w:tcW w:w="626"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个</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80"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根系采样器</w:t>
            </w:r>
          </w:p>
        </w:tc>
      </w:tr>
      <w:tr w:rsidR="007345CA">
        <w:trPr>
          <w:trHeight w:val="300"/>
          <w:jc w:val="center"/>
        </w:trPr>
        <w:tc>
          <w:tcPr>
            <w:tcW w:w="2170" w:type="pct"/>
            <w:vAlign w:val="center"/>
          </w:tcPr>
          <w:p w:rsidR="007345CA" w:rsidRDefault="00512DDE">
            <w:pPr>
              <w:spacing w:line="300" w:lineRule="exact"/>
              <w:ind w:left="4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柱状取样器</w:t>
            </w:r>
          </w:p>
        </w:tc>
        <w:tc>
          <w:tcPr>
            <w:tcW w:w="62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个</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≥2</w:t>
            </w:r>
          </w:p>
        </w:tc>
        <w:tc>
          <w:tcPr>
            <w:tcW w:w="1580"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采集沉积物柱状样品</w:t>
            </w:r>
          </w:p>
        </w:tc>
      </w:tr>
      <w:tr w:rsidR="007345CA">
        <w:trPr>
          <w:trHeight w:val="300"/>
          <w:jc w:val="center"/>
        </w:trPr>
        <w:tc>
          <w:tcPr>
            <w:tcW w:w="2170" w:type="pct"/>
            <w:vAlign w:val="center"/>
          </w:tcPr>
          <w:p w:rsidR="007345CA" w:rsidRDefault="00512DDE">
            <w:pPr>
              <w:spacing w:line="300" w:lineRule="exact"/>
              <w:ind w:left="40"/>
              <w:jc w:val="center"/>
              <w:rPr>
                <w:rFonts w:ascii="Times New Roman" w:eastAsia="宋体" w:hAnsi="Times New Roman" w:cs="Times New Roman"/>
                <w:kern w:val="0"/>
                <w:sz w:val="21"/>
                <w:szCs w:val="21"/>
              </w:rPr>
            </w:pPr>
            <w:r>
              <w:rPr>
                <w:rFonts w:ascii="Times New Roman" w:eastAsia="宋体" w:hAnsi="Times New Roman" w:cs="Times New Roman"/>
                <w:sz w:val="21"/>
                <w:szCs w:val="21"/>
              </w:rPr>
              <w:t>水下摄像机、照相机</w:t>
            </w:r>
          </w:p>
        </w:tc>
        <w:tc>
          <w:tcPr>
            <w:tcW w:w="62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台</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80"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获取水下</w:t>
            </w:r>
            <w:r>
              <w:rPr>
                <w:rFonts w:ascii="Times New Roman" w:eastAsia="宋体" w:hAnsi="Times New Roman" w:cs="Times New Roman" w:hint="eastAsia"/>
                <w:sz w:val="21"/>
                <w:szCs w:val="21"/>
              </w:rPr>
              <w:t>海草等生物群落的影像资料</w:t>
            </w:r>
          </w:p>
        </w:tc>
      </w:tr>
      <w:tr w:rsidR="007345CA">
        <w:trPr>
          <w:trHeight w:val="300"/>
          <w:jc w:val="center"/>
        </w:trPr>
        <w:tc>
          <w:tcPr>
            <w:tcW w:w="2170" w:type="pct"/>
            <w:vAlign w:val="center"/>
          </w:tcPr>
          <w:p w:rsidR="007345CA" w:rsidRDefault="00512DDE">
            <w:pPr>
              <w:spacing w:line="300" w:lineRule="exact"/>
              <w:ind w:left="40"/>
              <w:jc w:val="center"/>
              <w:rPr>
                <w:rFonts w:ascii="Times New Roman" w:eastAsia="宋体" w:hAnsi="Times New Roman" w:cs="Times New Roman"/>
                <w:kern w:val="0"/>
                <w:sz w:val="21"/>
                <w:szCs w:val="21"/>
              </w:rPr>
            </w:pPr>
            <w:r>
              <w:rPr>
                <w:rFonts w:ascii="Times New Roman" w:eastAsia="宋体" w:hAnsi="Times New Roman" w:cs="Times New Roman"/>
                <w:sz w:val="21"/>
                <w:szCs w:val="21"/>
              </w:rPr>
              <w:t>潜水套装</w:t>
            </w:r>
          </w:p>
        </w:tc>
        <w:tc>
          <w:tcPr>
            <w:tcW w:w="62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21"/>
              </w:rPr>
              <w:t>≥3</w:t>
            </w:r>
          </w:p>
        </w:tc>
        <w:tc>
          <w:tcPr>
            <w:tcW w:w="1580"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潜水调查</w:t>
            </w:r>
          </w:p>
        </w:tc>
      </w:tr>
      <w:tr w:rsidR="007345CA">
        <w:trPr>
          <w:trHeight w:val="300"/>
          <w:jc w:val="center"/>
        </w:trPr>
        <w:tc>
          <w:tcPr>
            <w:tcW w:w="2170" w:type="pct"/>
            <w:vAlign w:val="center"/>
          </w:tcPr>
          <w:p w:rsidR="007345CA" w:rsidRDefault="00512DDE">
            <w:pPr>
              <w:spacing w:line="300" w:lineRule="exact"/>
              <w:ind w:left="40"/>
              <w:jc w:val="center"/>
              <w:rPr>
                <w:rFonts w:ascii="Times New Roman" w:eastAsia="宋体" w:hAnsi="Times New Roman" w:cs="Times New Roman"/>
                <w:kern w:val="0"/>
                <w:sz w:val="21"/>
                <w:szCs w:val="21"/>
              </w:rPr>
            </w:pPr>
            <w:r>
              <w:rPr>
                <w:rFonts w:ascii="Times New Roman" w:eastAsia="宋体" w:hAnsi="Times New Roman" w:cs="Times New Roman"/>
                <w:sz w:val="21"/>
                <w:szCs w:val="21"/>
              </w:rPr>
              <w:t>鱼类</w:t>
            </w:r>
            <w:r>
              <w:rPr>
                <w:rFonts w:ascii="Times New Roman" w:eastAsia="宋体" w:hAnsi="Times New Roman" w:cs="Times New Roman" w:hint="eastAsia"/>
                <w:sz w:val="21"/>
                <w:szCs w:val="21"/>
              </w:rPr>
              <w:t>、</w:t>
            </w:r>
            <w:r>
              <w:rPr>
                <w:rFonts w:ascii="Times New Roman" w:eastAsia="宋体" w:hAnsi="Times New Roman" w:cs="Times New Roman"/>
                <w:sz w:val="21"/>
                <w:szCs w:val="21"/>
              </w:rPr>
              <w:t>浮游动物在线监测</w:t>
            </w:r>
          </w:p>
        </w:tc>
        <w:tc>
          <w:tcPr>
            <w:tcW w:w="62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80"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鱼类、浮游动物生物量监测</w:t>
            </w:r>
          </w:p>
        </w:tc>
      </w:tr>
      <w:tr w:rsidR="007345CA">
        <w:trPr>
          <w:trHeight w:val="300"/>
          <w:jc w:val="center"/>
        </w:trPr>
        <w:tc>
          <w:tcPr>
            <w:tcW w:w="2170" w:type="pct"/>
            <w:vAlign w:val="center"/>
          </w:tcPr>
          <w:p w:rsidR="007345CA" w:rsidRDefault="00512DDE">
            <w:pPr>
              <w:spacing w:line="300" w:lineRule="exact"/>
              <w:ind w:left="40"/>
              <w:jc w:val="center"/>
              <w:rPr>
                <w:rFonts w:ascii="Times New Roman" w:eastAsia="宋体" w:hAnsi="Times New Roman" w:cs="Times New Roman"/>
                <w:kern w:val="0"/>
                <w:sz w:val="21"/>
                <w:szCs w:val="21"/>
              </w:rPr>
            </w:pPr>
            <w:r>
              <w:rPr>
                <w:rFonts w:ascii="Times New Roman" w:eastAsia="宋体" w:hAnsi="Times New Roman" w:cs="Times New Roman"/>
                <w:sz w:val="21"/>
                <w:szCs w:val="21"/>
              </w:rPr>
              <w:t>水下颗粒物和浮游动物图像原位采集系统</w:t>
            </w:r>
          </w:p>
        </w:tc>
        <w:tc>
          <w:tcPr>
            <w:tcW w:w="62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80"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浮游动物图像采集</w:t>
            </w:r>
          </w:p>
        </w:tc>
      </w:tr>
      <w:tr w:rsidR="007345CA">
        <w:trPr>
          <w:trHeight w:val="300"/>
          <w:jc w:val="center"/>
        </w:trPr>
        <w:tc>
          <w:tcPr>
            <w:tcW w:w="2170" w:type="pct"/>
            <w:vAlign w:val="center"/>
          </w:tcPr>
          <w:p w:rsidR="007345CA" w:rsidRDefault="00512DDE">
            <w:pPr>
              <w:spacing w:line="300" w:lineRule="exact"/>
              <w:ind w:left="4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水下光量子仪</w:t>
            </w:r>
          </w:p>
        </w:tc>
        <w:tc>
          <w:tcPr>
            <w:tcW w:w="62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1</w:t>
            </w:r>
          </w:p>
        </w:tc>
        <w:tc>
          <w:tcPr>
            <w:tcW w:w="1580"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用于测量水下光和有效辐射强度</w:t>
            </w:r>
          </w:p>
        </w:tc>
      </w:tr>
      <w:tr w:rsidR="007345CA">
        <w:trPr>
          <w:trHeight w:val="300"/>
          <w:jc w:val="center"/>
        </w:trPr>
        <w:tc>
          <w:tcPr>
            <w:tcW w:w="2170" w:type="pct"/>
            <w:vAlign w:val="center"/>
          </w:tcPr>
          <w:p w:rsidR="007345CA" w:rsidRDefault="00512DDE">
            <w:pPr>
              <w:spacing w:line="300" w:lineRule="exact"/>
              <w:ind w:left="40"/>
              <w:jc w:val="center"/>
              <w:rPr>
                <w:rFonts w:ascii="Times New Roman" w:eastAsia="宋体" w:hAnsi="Times New Roman" w:cs="Times New Roman"/>
                <w:sz w:val="21"/>
                <w:szCs w:val="21"/>
              </w:rPr>
            </w:pPr>
            <w:r>
              <w:rPr>
                <w:rFonts w:ascii="Times New Roman" w:eastAsia="宋体" w:hAnsi="Times New Roman" w:cs="Times New Roman"/>
                <w:sz w:val="21"/>
                <w:szCs w:val="21"/>
              </w:rPr>
              <w:t>水下调制叶绿素荧光仪</w:t>
            </w:r>
          </w:p>
          <w:p w:rsidR="007345CA" w:rsidRDefault="00512DDE">
            <w:pPr>
              <w:spacing w:line="300" w:lineRule="exact"/>
              <w:ind w:left="40"/>
              <w:jc w:val="center"/>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Diving PAM</w:t>
            </w:r>
            <w:r>
              <w:rPr>
                <w:rFonts w:ascii="Times New Roman" w:eastAsia="宋体" w:hAnsi="Times New Roman" w:cs="Times New Roman"/>
                <w:sz w:val="21"/>
                <w:szCs w:val="21"/>
              </w:rPr>
              <w:t>）</w:t>
            </w:r>
          </w:p>
        </w:tc>
        <w:tc>
          <w:tcPr>
            <w:tcW w:w="626"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624"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580"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原位研究水下植物光合作用</w:t>
            </w:r>
          </w:p>
        </w:tc>
      </w:tr>
    </w:tbl>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hint="eastAsia"/>
          <w:sz w:val="21"/>
          <w:szCs w:val="21"/>
        </w:rPr>
        <w:t>E</w:t>
      </w:r>
      <w:r>
        <w:rPr>
          <w:rFonts w:ascii="Times New Roman" w:eastAsia="黑体" w:hAnsi="Times New Roman" w:cs="Times New Roman"/>
          <w:sz w:val="21"/>
          <w:szCs w:val="21"/>
        </w:rPr>
        <w:t xml:space="preserve">.2  </w:t>
      </w:r>
      <w:r>
        <w:rPr>
          <w:rFonts w:ascii="Times New Roman" w:eastAsia="黑体" w:hAnsi="Times New Roman" w:cs="Times New Roman" w:hint="eastAsia"/>
          <w:sz w:val="21"/>
          <w:szCs w:val="21"/>
        </w:rPr>
        <w:t>红树林</w:t>
      </w:r>
      <w:r>
        <w:rPr>
          <w:rFonts w:ascii="Times New Roman" w:eastAsia="黑体" w:hAnsi="Times New Roman" w:cs="Times New Roman"/>
          <w:sz w:val="21"/>
          <w:szCs w:val="21"/>
        </w:rPr>
        <w:t>生态系统监测</w:t>
      </w:r>
      <w:r>
        <w:rPr>
          <w:rFonts w:ascii="Times New Roman" w:eastAsia="黑体" w:hAnsi="Times New Roman" w:cs="Times New Roman" w:hint="eastAsia"/>
          <w:sz w:val="21"/>
          <w:szCs w:val="21"/>
        </w:rPr>
        <w:t>特需</w:t>
      </w:r>
      <w:r>
        <w:rPr>
          <w:rFonts w:ascii="Times New Roman" w:eastAsia="黑体" w:hAnsi="Times New Roman" w:cs="Times New Roman"/>
          <w:sz w:val="21"/>
          <w:szCs w:val="21"/>
        </w:rPr>
        <w:t>设施设备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13"/>
        <w:gridCol w:w="934"/>
        <w:gridCol w:w="854"/>
        <w:gridCol w:w="2925"/>
      </w:tblGrid>
      <w:tr w:rsidR="007345CA">
        <w:trPr>
          <w:trHeight w:val="340"/>
          <w:jc w:val="center"/>
        </w:trPr>
        <w:tc>
          <w:tcPr>
            <w:tcW w:w="2170"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561" w:type="pct"/>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513"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756"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340"/>
          <w:jc w:val="center"/>
        </w:trPr>
        <w:tc>
          <w:tcPr>
            <w:tcW w:w="2170" w:type="pct"/>
            <w:vAlign w:val="center"/>
          </w:tcPr>
          <w:p w:rsidR="007345CA" w:rsidRDefault="00512DDE">
            <w:pPr>
              <w:spacing w:line="300" w:lineRule="exact"/>
              <w:ind w:left="4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柱状取样器</w:t>
            </w:r>
          </w:p>
        </w:tc>
        <w:tc>
          <w:tcPr>
            <w:tcW w:w="561"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个</w:t>
            </w:r>
          </w:p>
        </w:tc>
        <w:tc>
          <w:tcPr>
            <w:tcW w:w="513"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≥2</w:t>
            </w:r>
          </w:p>
        </w:tc>
        <w:tc>
          <w:tcPr>
            <w:tcW w:w="1756"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采集沉积物柱状样品</w:t>
            </w:r>
          </w:p>
        </w:tc>
      </w:tr>
      <w:tr w:rsidR="007345CA">
        <w:trPr>
          <w:trHeight w:val="340"/>
          <w:jc w:val="center"/>
        </w:trPr>
        <w:tc>
          <w:tcPr>
            <w:tcW w:w="217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超高像素鸟类自动观测和识别系统</w:t>
            </w:r>
          </w:p>
        </w:tc>
        <w:tc>
          <w:tcPr>
            <w:tcW w:w="561"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1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756"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鸟类监测</w:t>
            </w:r>
          </w:p>
        </w:tc>
      </w:tr>
      <w:tr w:rsidR="007345CA">
        <w:trPr>
          <w:trHeight w:val="340"/>
          <w:jc w:val="center"/>
        </w:trPr>
        <w:tc>
          <w:tcPr>
            <w:tcW w:w="217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验</w:t>
            </w:r>
            <w:r>
              <w:rPr>
                <w:rFonts w:ascii="Times New Roman" w:eastAsia="宋体" w:hAnsi="Times New Roman" w:cs="Times New Roman"/>
                <w:kern w:val="0"/>
                <w:sz w:val="21"/>
                <w:szCs w:val="21"/>
              </w:rPr>
              <w:t>潮仪</w:t>
            </w:r>
          </w:p>
        </w:tc>
        <w:tc>
          <w:tcPr>
            <w:tcW w:w="561"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51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1</w:t>
            </w:r>
          </w:p>
        </w:tc>
        <w:tc>
          <w:tcPr>
            <w:tcW w:w="1756"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用于测量潮位</w:t>
            </w:r>
          </w:p>
        </w:tc>
      </w:tr>
      <w:tr w:rsidR="007345CA">
        <w:trPr>
          <w:trHeight w:val="340"/>
          <w:jc w:val="center"/>
        </w:trPr>
        <w:tc>
          <w:tcPr>
            <w:tcW w:w="217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波浪仪</w:t>
            </w:r>
          </w:p>
        </w:tc>
        <w:tc>
          <w:tcPr>
            <w:tcW w:w="561"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51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w:t>
            </w:r>
          </w:p>
        </w:tc>
        <w:tc>
          <w:tcPr>
            <w:tcW w:w="1756"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用于测量波高、波向、波周期</w:t>
            </w:r>
          </w:p>
        </w:tc>
      </w:tr>
    </w:tbl>
    <w:p w:rsidR="007345CA" w:rsidRDefault="00512DDE">
      <w:pPr>
        <w:widowControl/>
        <w:snapToGrid w:val="0"/>
        <w:spacing w:beforeLines="50" w:before="156" w:afterLines="50" w:after="156"/>
        <w:jc w:val="center"/>
        <w:rPr>
          <w:rFonts w:ascii="Times New Roman" w:eastAsia="黑体" w:hAnsi="Times New Roman" w:cs="Times New Roman"/>
          <w:color w:val="0070C0"/>
          <w:sz w:val="21"/>
          <w:szCs w:val="21"/>
        </w:rPr>
      </w:pPr>
      <w:r>
        <w:rPr>
          <w:rFonts w:ascii="Times New Roman" w:eastAsia="黑体" w:hAnsi="Times New Roman" w:cs="Times New Roman"/>
          <w:sz w:val="21"/>
          <w:szCs w:val="21"/>
        </w:rPr>
        <w:t>表</w:t>
      </w:r>
      <w:r>
        <w:rPr>
          <w:rFonts w:ascii="Times New Roman" w:eastAsia="黑体" w:hAnsi="Times New Roman" w:cs="Times New Roman" w:hint="eastAsia"/>
          <w:sz w:val="21"/>
          <w:szCs w:val="21"/>
        </w:rPr>
        <w:t>E</w:t>
      </w:r>
      <w:r>
        <w:rPr>
          <w:rFonts w:ascii="Times New Roman" w:eastAsia="黑体" w:hAnsi="Times New Roman" w:cs="Times New Roman"/>
          <w:sz w:val="21"/>
          <w:szCs w:val="21"/>
        </w:rPr>
        <w:t xml:space="preserve">.3  </w:t>
      </w:r>
      <w:r>
        <w:rPr>
          <w:rFonts w:ascii="Times New Roman" w:eastAsia="黑体" w:hAnsi="Times New Roman" w:cs="Times New Roman" w:hint="eastAsia"/>
          <w:sz w:val="21"/>
          <w:szCs w:val="21"/>
        </w:rPr>
        <w:t>盐沼</w:t>
      </w:r>
      <w:r>
        <w:rPr>
          <w:rFonts w:ascii="Times New Roman" w:eastAsia="黑体" w:hAnsi="Times New Roman" w:cs="Times New Roman"/>
          <w:sz w:val="21"/>
          <w:szCs w:val="21"/>
        </w:rPr>
        <w:t>生态系统监测</w:t>
      </w:r>
      <w:r>
        <w:rPr>
          <w:rFonts w:ascii="Times New Roman" w:eastAsia="黑体" w:hAnsi="Times New Roman" w:cs="Times New Roman" w:hint="eastAsia"/>
          <w:sz w:val="21"/>
          <w:szCs w:val="21"/>
        </w:rPr>
        <w:t>特需</w:t>
      </w:r>
      <w:r>
        <w:rPr>
          <w:rFonts w:ascii="Times New Roman" w:eastAsia="黑体" w:hAnsi="Times New Roman" w:cs="Times New Roman"/>
          <w:sz w:val="21"/>
          <w:szCs w:val="21"/>
        </w:rPr>
        <w:t>设施设备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13"/>
        <w:gridCol w:w="934"/>
        <w:gridCol w:w="854"/>
        <w:gridCol w:w="2925"/>
      </w:tblGrid>
      <w:tr w:rsidR="007345CA">
        <w:trPr>
          <w:trHeight w:val="170"/>
          <w:jc w:val="center"/>
        </w:trPr>
        <w:tc>
          <w:tcPr>
            <w:tcW w:w="2170"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56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513"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756"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170"/>
          <w:jc w:val="center"/>
        </w:trPr>
        <w:tc>
          <w:tcPr>
            <w:tcW w:w="2170" w:type="pct"/>
            <w:vAlign w:val="center"/>
          </w:tcPr>
          <w:p w:rsidR="007345CA" w:rsidRDefault="00512DDE">
            <w:pPr>
              <w:spacing w:line="300" w:lineRule="exact"/>
              <w:ind w:left="4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柱状取样器</w:t>
            </w:r>
          </w:p>
        </w:tc>
        <w:tc>
          <w:tcPr>
            <w:tcW w:w="561" w:type="pct"/>
            <w:vAlign w:val="center"/>
          </w:tcPr>
          <w:p w:rsidR="007345CA" w:rsidRDefault="00512DDE">
            <w:pPr>
              <w:spacing w:line="3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个</w:t>
            </w:r>
          </w:p>
        </w:tc>
        <w:tc>
          <w:tcPr>
            <w:tcW w:w="513" w:type="pct"/>
            <w:vAlign w:val="center"/>
          </w:tcPr>
          <w:p w:rsidR="007345CA" w:rsidRDefault="00512DDE">
            <w:pPr>
              <w:spacing w:line="2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≥2</w:t>
            </w:r>
          </w:p>
        </w:tc>
        <w:tc>
          <w:tcPr>
            <w:tcW w:w="1756" w:type="pct"/>
            <w:vAlign w:val="center"/>
          </w:tcPr>
          <w:p w:rsidR="007345CA" w:rsidRDefault="00512DDE">
            <w:pPr>
              <w:spacing w:line="30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采集沉积物柱状样品</w:t>
            </w:r>
          </w:p>
        </w:tc>
      </w:tr>
      <w:tr w:rsidR="007345CA">
        <w:trPr>
          <w:trHeight w:val="170"/>
          <w:jc w:val="center"/>
        </w:trPr>
        <w:tc>
          <w:tcPr>
            <w:tcW w:w="217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超高像素鸟类自动观测和识别系统</w:t>
            </w:r>
          </w:p>
        </w:tc>
        <w:tc>
          <w:tcPr>
            <w:tcW w:w="561"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1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756"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鸟类监测</w:t>
            </w:r>
          </w:p>
        </w:tc>
      </w:tr>
      <w:tr w:rsidR="007345CA">
        <w:trPr>
          <w:trHeight w:val="170"/>
          <w:jc w:val="center"/>
        </w:trPr>
        <w:tc>
          <w:tcPr>
            <w:tcW w:w="217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验</w:t>
            </w:r>
            <w:r>
              <w:rPr>
                <w:rFonts w:ascii="Times New Roman" w:eastAsia="宋体" w:hAnsi="Times New Roman" w:cs="Times New Roman"/>
                <w:kern w:val="0"/>
                <w:sz w:val="21"/>
                <w:szCs w:val="21"/>
              </w:rPr>
              <w:t>潮仪</w:t>
            </w:r>
          </w:p>
        </w:tc>
        <w:tc>
          <w:tcPr>
            <w:tcW w:w="561"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51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rPr>
              <w:t>1</w:t>
            </w:r>
          </w:p>
        </w:tc>
        <w:tc>
          <w:tcPr>
            <w:tcW w:w="1756"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用于测量潮位</w:t>
            </w:r>
          </w:p>
        </w:tc>
      </w:tr>
      <w:tr w:rsidR="007345CA">
        <w:trPr>
          <w:trHeight w:val="170"/>
          <w:jc w:val="center"/>
        </w:trPr>
        <w:tc>
          <w:tcPr>
            <w:tcW w:w="217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波浪仪</w:t>
            </w:r>
          </w:p>
        </w:tc>
        <w:tc>
          <w:tcPr>
            <w:tcW w:w="561"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套</w:t>
            </w:r>
          </w:p>
        </w:tc>
        <w:tc>
          <w:tcPr>
            <w:tcW w:w="51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w:t>
            </w:r>
          </w:p>
        </w:tc>
        <w:tc>
          <w:tcPr>
            <w:tcW w:w="1756"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kern w:val="0"/>
                <w:sz w:val="21"/>
                <w:szCs w:val="21"/>
              </w:rPr>
              <w:t>用于测量波高、波向、波周期</w:t>
            </w:r>
          </w:p>
        </w:tc>
      </w:tr>
    </w:tbl>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hint="eastAsia"/>
          <w:sz w:val="21"/>
          <w:szCs w:val="21"/>
        </w:rPr>
        <w:t>E</w:t>
      </w:r>
      <w:r>
        <w:rPr>
          <w:rFonts w:ascii="Times New Roman" w:eastAsia="黑体" w:hAnsi="Times New Roman" w:cs="Times New Roman"/>
          <w:sz w:val="21"/>
          <w:szCs w:val="21"/>
        </w:rPr>
        <w:t xml:space="preserve">.4  </w:t>
      </w:r>
      <w:r>
        <w:rPr>
          <w:rFonts w:ascii="Times New Roman" w:eastAsia="黑体" w:hAnsi="Times New Roman" w:cs="Times New Roman" w:hint="eastAsia"/>
          <w:sz w:val="21"/>
          <w:szCs w:val="21"/>
        </w:rPr>
        <w:t>珊瑚礁</w:t>
      </w:r>
      <w:r>
        <w:rPr>
          <w:rFonts w:ascii="Times New Roman" w:eastAsia="黑体" w:hAnsi="Times New Roman" w:cs="Times New Roman"/>
          <w:sz w:val="21"/>
          <w:szCs w:val="21"/>
        </w:rPr>
        <w:t>生态系统监测</w:t>
      </w:r>
      <w:r>
        <w:rPr>
          <w:rFonts w:ascii="Times New Roman" w:eastAsia="黑体" w:hAnsi="Times New Roman" w:cs="Times New Roman" w:hint="eastAsia"/>
          <w:sz w:val="21"/>
          <w:szCs w:val="21"/>
        </w:rPr>
        <w:t>特需</w:t>
      </w:r>
      <w:r>
        <w:rPr>
          <w:rFonts w:ascii="Times New Roman" w:eastAsia="黑体" w:hAnsi="Times New Roman" w:cs="Times New Roman"/>
          <w:sz w:val="21"/>
          <w:szCs w:val="21"/>
        </w:rPr>
        <w:t>设施设备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63"/>
        <w:gridCol w:w="624"/>
        <w:gridCol w:w="656"/>
        <w:gridCol w:w="2783"/>
      </w:tblGrid>
      <w:tr w:rsidR="007345CA">
        <w:trPr>
          <w:trHeight w:val="300"/>
          <w:jc w:val="center"/>
        </w:trPr>
        <w:tc>
          <w:tcPr>
            <w:tcW w:w="2560"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375"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394"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671"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749"/>
          <w:jc w:val="center"/>
        </w:trPr>
        <w:tc>
          <w:tcPr>
            <w:tcW w:w="256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水下摄像机、照相机</w:t>
            </w:r>
          </w:p>
        </w:tc>
        <w:tc>
          <w:tcPr>
            <w:tcW w:w="375"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台</w:t>
            </w:r>
          </w:p>
        </w:tc>
        <w:tc>
          <w:tcPr>
            <w:tcW w:w="394"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获取水下</w:t>
            </w:r>
            <w:r>
              <w:rPr>
                <w:rFonts w:ascii="Times New Roman" w:eastAsia="宋体" w:hAnsi="Times New Roman" w:cs="Times New Roman" w:hint="eastAsia"/>
                <w:sz w:val="21"/>
                <w:szCs w:val="21"/>
              </w:rPr>
              <w:t>珊瑚等生物群落影像资料</w:t>
            </w:r>
          </w:p>
        </w:tc>
      </w:tr>
      <w:tr w:rsidR="007345CA">
        <w:trPr>
          <w:trHeight w:val="472"/>
          <w:jc w:val="center"/>
        </w:trPr>
        <w:tc>
          <w:tcPr>
            <w:tcW w:w="256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潜水套装</w:t>
            </w:r>
          </w:p>
        </w:tc>
        <w:tc>
          <w:tcPr>
            <w:tcW w:w="375"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394"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21"/>
              </w:rPr>
              <w:t>≥3</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潜水调查</w:t>
            </w:r>
          </w:p>
        </w:tc>
      </w:tr>
      <w:tr w:rsidR="007345CA">
        <w:trPr>
          <w:trHeight w:val="749"/>
          <w:jc w:val="center"/>
        </w:trPr>
        <w:tc>
          <w:tcPr>
            <w:tcW w:w="256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礁栖生物</w:t>
            </w:r>
            <w:r>
              <w:rPr>
                <w:rFonts w:ascii="Times New Roman" w:eastAsia="宋体" w:hAnsi="Times New Roman" w:cs="Times New Roman"/>
                <w:sz w:val="21"/>
                <w:szCs w:val="21"/>
              </w:rPr>
              <w:t>在线监测</w:t>
            </w:r>
          </w:p>
        </w:tc>
        <w:tc>
          <w:tcPr>
            <w:tcW w:w="375"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394"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21"/>
              </w:rPr>
            </w:pPr>
            <w:r>
              <w:rPr>
                <w:rFonts w:ascii="Times New Roman" w:eastAsia="宋体" w:hAnsi="Times New Roman" w:cs="Times New Roman"/>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鱼类、浮游动物生物量监测</w:t>
            </w:r>
          </w:p>
        </w:tc>
      </w:tr>
    </w:tbl>
    <w:p w:rsidR="007345CA" w:rsidRDefault="007345CA">
      <w:pPr>
        <w:widowControl/>
        <w:snapToGrid w:val="0"/>
        <w:spacing w:beforeLines="50" w:before="156" w:afterLines="50" w:after="156"/>
        <w:jc w:val="center"/>
        <w:rPr>
          <w:rFonts w:ascii="Times New Roman" w:eastAsia="黑体" w:hAnsi="Times New Roman" w:cs="Times New Roman"/>
          <w:sz w:val="21"/>
          <w:szCs w:val="21"/>
        </w:rPr>
      </w:pPr>
    </w:p>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hint="eastAsia"/>
          <w:sz w:val="21"/>
          <w:szCs w:val="21"/>
        </w:rPr>
        <w:t>E</w:t>
      </w:r>
      <w:r>
        <w:rPr>
          <w:rFonts w:ascii="Times New Roman" w:eastAsia="黑体" w:hAnsi="Times New Roman" w:cs="Times New Roman"/>
          <w:sz w:val="21"/>
          <w:szCs w:val="21"/>
        </w:rPr>
        <w:t xml:space="preserve">.4  </w:t>
      </w:r>
      <w:r>
        <w:rPr>
          <w:rFonts w:ascii="Times New Roman" w:eastAsia="黑体" w:hAnsi="Times New Roman" w:cs="Times New Roman" w:hint="eastAsia"/>
          <w:sz w:val="21"/>
          <w:szCs w:val="21"/>
        </w:rPr>
        <w:t>珊瑚礁</w:t>
      </w:r>
      <w:r>
        <w:rPr>
          <w:rFonts w:ascii="Times New Roman" w:eastAsia="黑体" w:hAnsi="Times New Roman" w:cs="Times New Roman"/>
          <w:sz w:val="21"/>
          <w:szCs w:val="21"/>
        </w:rPr>
        <w:t>生态系统监测</w:t>
      </w:r>
      <w:r>
        <w:rPr>
          <w:rFonts w:ascii="Times New Roman" w:eastAsia="黑体" w:hAnsi="Times New Roman" w:cs="Times New Roman" w:hint="eastAsia"/>
          <w:sz w:val="21"/>
          <w:szCs w:val="21"/>
        </w:rPr>
        <w:t>特需</w:t>
      </w:r>
      <w:r>
        <w:rPr>
          <w:rFonts w:ascii="Times New Roman" w:eastAsia="黑体" w:hAnsi="Times New Roman" w:cs="Times New Roman"/>
          <w:sz w:val="21"/>
          <w:szCs w:val="21"/>
        </w:rPr>
        <w:t>设施设备</w:t>
      </w:r>
      <w:r>
        <w:rPr>
          <w:rFonts w:ascii="Times New Roman" w:eastAsia="黑体" w:hAnsi="Times New Roman" w:cs="Times New Roman" w:hint="eastAsia"/>
          <w:sz w:val="21"/>
          <w:szCs w:val="21"/>
        </w:rPr>
        <w:t>（续）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63"/>
        <w:gridCol w:w="624"/>
        <w:gridCol w:w="656"/>
        <w:gridCol w:w="2783"/>
      </w:tblGrid>
      <w:tr w:rsidR="007345CA">
        <w:trPr>
          <w:trHeight w:val="300"/>
          <w:jc w:val="center"/>
        </w:trPr>
        <w:tc>
          <w:tcPr>
            <w:tcW w:w="2560"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375"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394"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671"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749"/>
          <w:jc w:val="center"/>
        </w:trPr>
        <w:tc>
          <w:tcPr>
            <w:tcW w:w="2560"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水下颗粒物和浮游动物图像原位采集系统</w:t>
            </w:r>
          </w:p>
        </w:tc>
        <w:tc>
          <w:tcPr>
            <w:tcW w:w="375"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394"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21"/>
              </w:rPr>
            </w:pPr>
            <w:r>
              <w:rPr>
                <w:rFonts w:ascii="Times New Roman" w:eastAsia="宋体" w:hAnsi="Times New Roman" w:cs="Times New Roman"/>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浮游动物图像采集</w:t>
            </w:r>
          </w:p>
        </w:tc>
      </w:tr>
    </w:tbl>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hint="eastAsia"/>
          <w:sz w:val="21"/>
          <w:szCs w:val="21"/>
        </w:rPr>
        <w:t>E</w:t>
      </w:r>
      <w:r>
        <w:rPr>
          <w:rFonts w:ascii="Times New Roman" w:eastAsia="黑体" w:hAnsi="Times New Roman" w:cs="Times New Roman"/>
          <w:sz w:val="21"/>
          <w:szCs w:val="21"/>
        </w:rPr>
        <w:t xml:space="preserve">.5 </w:t>
      </w:r>
      <w:bookmarkStart w:id="169" w:name="_Hlk90288078"/>
      <w:r>
        <w:rPr>
          <w:rFonts w:ascii="Times New Roman" w:eastAsia="黑体" w:hAnsi="Times New Roman" w:cs="Times New Roman"/>
          <w:sz w:val="21"/>
          <w:szCs w:val="21"/>
        </w:rPr>
        <w:t xml:space="preserve"> </w:t>
      </w:r>
      <w:r>
        <w:rPr>
          <w:rFonts w:ascii="Times New Roman" w:eastAsia="黑体" w:hAnsi="Times New Roman" w:cs="Times New Roman" w:hint="eastAsia"/>
          <w:sz w:val="21"/>
          <w:szCs w:val="21"/>
        </w:rPr>
        <w:t>牡蛎礁</w:t>
      </w:r>
      <w:r>
        <w:rPr>
          <w:rFonts w:ascii="Times New Roman" w:eastAsia="黑体" w:hAnsi="Times New Roman" w:cs="Times New Roman"/>
          <w:sz w:val="21"/>
          <w:szCs w:val="21"/>
        </w:rPr>
        <w:t>生态系统监测</w:t>
      </w:r>
      <w:r>
        <w:rPr>
          <w:rFonts w:ascii="Times New Roman" w:eastAsia="黑体" w:hAnsi="Times New Roman" w:cs="Times New Roman" w:hint="eastAsia"/>
          <w:sz w:val="21"/>
          <w:szCs w:val="21"/>
        </w:rPr>
        <w:t>特需</w:t>
      </w:r>
      <w:r>
        <w:rPr>
          <w:rFonts w:ascii="Times New Roman" w:eastAsia="黑体" w:hAnsi="Times New Roman" w:cs="Times New Roman"/>
          <w:sz w:val="21"/>
          <w:szCs w:val="21"/>
        </w:rPr>
        <w:t>设施设备</w:t>
      </w:r>
      <w:bookmarkEnd w:id="16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51"/>
        <w:gridCol w:w="996"/>
        <w:gridCol w:w="996"/>
        <w:gridCol w:w="2783"/>
      </w:tblGrid>
      <w:tr w:rsidR="007345CA">
        <w:trPr>
          <w:trHeight w:val="300"/>
          <w:jc w:val="center"/>
        </w:trPr>
        <w:tc>
          <w:tcPr>
            <w:tcW w:w="2133"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598"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598"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67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水下摄像机、照相机</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台</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获取</w:t>
            </w:r>
            <w:r>
              <w:rPr>
                <w:rFonts w:ascii="Times New Roman" w:eastAsia="宋体" w:hAnsi="Times New Roman" w:cs="Times New Roman" w:hint="eastAsia"/>
                <w:sz w:val="21"/>
                <w:szCs w:val="21"/>
              </w:rPr>
              <w:t>潮下带牡蛎等生物群落</w:t>
            </w:r>
            <w:r>
              <w:rPr>
                <w:rFonts w:ascii="Times New Roman" w:eastAsia="宋体" w:hAnsi="Times New Roman" w:cs="Times New Roman"/>
                <w:sz w:val="21"/>
                <w:szCs w:val="21"/>
              </w:rPr>
              <w:t>影像</w:t>
            </w:r>
            <w:r>
              <w:rPr>
                <w:rFonts w:ascii="Times New Roman" w:eastAsia="宋体" w:hAnsi="Times New Roman" w:cs="Times New Roman" w:hint="eastAsia"/>
                <w:sz w:val="21"/>
                <w:szCs w:val="21"/>
              </w:rPr>
              <w:t>资料</w:t>
            </w:r>
          </w:p>
        </w:tc>
      </w:tr>
      <w:tr w:rsidR="007345CA">
        <w:trPr>
          <w:trHeight w:val="429"/>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潜水套装</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21"/>
              </w:rPr>
              <w:t>≥3</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潮下带牡蛎样方采集</w:t>
            </w:r>
          </w:p>
        </w:tc>
      </w:tr>
      <w:tr w:rsidR="007345CA">
        <w:trPr>
          <w:trHeight w:val="429"/>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单波束测深仪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98"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潮下带牡蛎礁高度调查</w:t>
            </w:r>
          </w:p>
        </w:tc>
      </w:tr>
      <w:tr w:rsidR="007345CA">
        <w:trPr>
          <w:trHeight w:val="429"/>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多波束测深仪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98"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潮下带牡蛎礁高度调查</w:t>
            </w:r>
          </w:p>
        </w:tc>
      </w:tr>
      <w:tr w:rsidR="007345CA">
        <w:trPr>
          <w:trHeight w:val="429"/>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侧扫声呐</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98"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潮下带牡蛎礁高度调查</w:t>
            </w:r>
          </w:p>
        </w:tc>
      </w:tr>
      <w:tr w:rsidR="007345CA">
        <w:trPr>
          <w:trHeight w:val="429"/>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浅地层剖面仪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98"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21"/>
              </w:rPr>
            </w:pPr>
            <w:r>
              <w:rPr>
                <w:rFonts w:ascii="Times New Roman" w:eastAsia="等线" w:hAnsi="Times New Roman" w:cs="Times New Roman"/>
                <w:kern w:val="0"/>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潮下带牡蛎礁高度调查</w:t>
            </w:r>
          </w:p>
        </w:tc>
      </w:tr>
      <w:tr w:rsidR="007345CA">
        <w:trPr>
          <w:trHeight w:val="429"/>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sz w:val="21"/>
                <w:szCs w:val="21"/>
              </w:rPr>
              <w:t>鱼类在线监测</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套</w:t>
            </w:r>
          </w:p>
        </w:tc>
        <w:tc>
          <w:tcPr>
            <w:tcW w:w="598"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21"/>
              </w:rPr>
            </w:pPr>
            <w:r>
              <w:rPr>
                <w:rFonts w:ascii="Times New Roman" w:eastAsia="宋体" w:hAnsi="Times New Roman" w:cs="Times New Roman"/>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sz w:val="21"/>
                <w:szCs w:val="21"/>
              </w:rPr>
              <w:t>鱼类生物量监测</w:t>
            </w:r>
          </w:p>
        </w:tc>
      </w:tr>
    </w:tbl>
    <w:p w:rsidR="007345CA" w:rsidRDefault="00512DDE">
      <w:pPr>
        <w:widowControl/>
        <w:snapToGrid w:val="0"/>
        <w:spacing w:beforeLines="50" w:before="156" w:afterLines="50" w:after="156"/>
        <w:jc w:val="center"/>
        <w:rPr>
          <w:rFonts w:ascii="Times New Roman" w:eastAsia="黑体" w:hAnsi="Times New Roman" w:cs="Times New Roman"/>
          <w:sz w:val="21"/>
          <w:szCs w:val="21"/>
        </w:rPr>
      </w:pPr>
      <w:r>
        <w:rPr>
          <w:rFonts w:ascii="Times New Roman" w:eastAsia="黑体" w:hAnsi="Times New Roman" w:cs="Times New Roman"/>
          <w:sz w:val="21"/>
          <w:szCs w:val="21"/>
        </w:rPr>
        <w:t>表</w:t>
      </w:r>
      <w:r>
        <w:rPr>
          <w:rFonts w:ascii="Times New Roman" w:eastAsia="黑体" w:hAnsi="Times New Roman" w:cs="Times New Roman" w:hint="eastAsia"/>
          <w:sz w:val="21"/>
          <w:szCs w:val="21"/>
        </w:rPr>
        <w:t>E</w:t>
      </w:r>
      <w:r>
        <w:rPr>
          <w:rFonts w:ascii="Times New Roman" w:eastAsia="黑体" w:hAnsi="Times New Roman" w:cs="Times New Roman"/>
          <w:sz w:val="21"/>
          <w:szCs w:val="21"/>
        </w:rPr>
        <w:t xml:space="preserve">.6  </w:t>
      </w:r>
      <w:r>
        <w:rPr>
          <w:rFonts w:ascii="Times New Roman" w:eastAsia="黑体" w:hAnsi="Times New Roman" w:cs="Times New Roman" w:hint="eastAsia"/>
          <w:sz w:val="21"/>
          <w:szCs w:val="21"/>
        </w:rPr>
        <w:t>砂质海岸</w:t>
      </w:r>
      <w:r>
        <w:rPr>
          <w:rFonts w:ascii="Times New Roman" w:eastAsia="黑体" w:hAnsi="Times New Roman" w:cs="Times New Roman"/>
          <w:sz w:val="21"/>
          <w:szCs w:val="21"/>
        </w:rPr>
        <w:t>生态系统监测</w:t>
      </w:r>
      <w:r>
        <w:rPr>
          <w:rFonts w:ascii="Times New Roman" w:eastAsia="黑体" w:hAnsi="Times New Roman" w:cs="Times New Roman" w:hint="eastAsia"/>
          <w:sz w:val="21"/>
          <w:szCs w:val="21"/>
        </w:rPr>
        <w:t>特需</w:t>
      </w:r>
      <w:r>
        <w:rPr>
          <w:rFonts w:ascii="Times New Roman" w:eastAsia="黑体" w:hAnsi="Times New Roman" w:cs="Times New Roman"/>
          <w:sz w:val="21"/>
          <w:szCs w:val="21"/>
        </w:rPr>
        <w:t>设施设备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51"/>
        <w:gridCol w:w="996"/>
        <w:gridCol w:w="996"/>
        <w:gridCol w:w="2783"/>
      </w:tblGrid>
      <w:tr w:rsidR="007345CA">
        <w:trPr>
          <w:trHeight w:val="300"/>
          <w:jc w:val="center"/>
        </w:trPr>
        <w:tc>
          <w:tcPr>
            <w:tcW w:w="2133"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设施设备</w:t>
            </w:r>
          </w:p>
        </w:tc>
        <w:tc>
          <w:tcPr>
            <w:tcW w:w="598"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598" w:type="pct"/>
            <w:vAlign w:val="center"/>
          </w:tcPr>
          <w:p w:rsidR="007345CA" w:rsidRDefault="00512DDE">
            <w:pPr>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1671" w:type="pct"/>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用途</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RTK</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18"/>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地形地貌监测仪器定位</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单波束测深仪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18"/>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地形地貌监测</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多波束测深仪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18"/>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地形地貌监测</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侧扫声呐</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18"/>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地形地貌监测</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激光雷达</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18"/>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一体化地形地貌监测</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浅地层剖面仪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18"/>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sz w:val="21"/>
                <w:szCs w:val="21"/>
              </w:rPr>
            </w:pPr>
            <w:r>
              <w:rPr>
                <w:rFonts w:ascii="Times New Roman" w:eastAsia="等线" w:hAnsi="Times New Roman" w:cs="Times New Roman"/>
                <w:kern w:val="0"/>
                <w:sz w:val="21"/>
                <w:szCs w:val="18"/>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18"/>
              </w:rPr>
              <w:t>地层监测</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kern w:val="0"/>
                <w:sz w:val="21"/>
                <w:szCs w:val="18"/>
              </w:rPr>
            </w:pPr>
            <w:r>
              <w:rPr>
                <w:rFonts w:ascii="Times New Roman" w:eastAsia="宋体" w:hAnsi="Times New Roman" w:cs="Times New Roman"/>
                <w:kern w:val="0"/>
                <w:sz w:val="21"/>
                <w:szCs w:val="21"/>
              </w:rPr>
              <w:t>波潮仪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kern w:val="0"/>
                <w:sz w:val="21"/>
                <w:szCs w:val="18"/>
              </w:rPr>
            </w:pPr>
            <w:r>
              <w:rPr>
                <w:rFonts w:ascii="Times New Roman" w:eastAsia="宋体" w:hAnsi="Times New Roman" w:cs="Times New Roman"/>
                <w:kern w:val="0"/>
                <w:sz w:val="21"/>
                <w:szCs w:val="21"/>
              </w:rPr>
              <w:t>套</w:t>
            </w:r>
          </w:p>
        </w:tc>
        <w:tc>
          <w:tcPr>
            <w:tcW w:w="598" w:type="pct"/>
            <w:shd w:val="clear" w:color="auto" w:fill="auto"/>
            <w:vAlign w:val="center"/>
          </w:tcPr>
          <w:p w:rsidR="007345CA" w:rsidRDefault="00512DDE">
            <w:pPr>
              <w:spacing w:line="300" w:lineRule="exact"/>
              <w:jc w:val="center"/>
              <w:rPr>
                <w:rFonts w:ascii="Times New Roman" w:eastAsia="等线" w:hAnsi="Times New Roman" w:cs="Times New Roman"/>
                <w:kern w:val="0"/>
                <w:sz w:val="21"/>
                <w:szCs w:val="18"/>
              </w:rPr>
            </w:pPr>
            <w:r>
              <w:rPr>
                <w:rFonts w:ascii="Times New Roman" w:eastAsia="宋体" w:hAnsi="Times New Roman" w:cs="Times New Roman" w:hint="eastAsia"/>
                <w:kern w:val="0"/>
                <w:sz w:val="21"/>
                <w:szCs w:val="21"/>
              </w:rPr>
              <w:t>1</w:t>
            </w:r>
          </w:p>
        </w:tc>
        <w:tc>
          <w:tcPr>
            <w:tcW w:w="1671" w:type="pct"/>
            <w:shd w:val="clear" w:color="auto" w:fill="auto"/>
            <w:vAlign w:val="center"/>
          </w:tcPr>
          <w:p w:rsidR="007345CA" w:rsidRDefault="00512DDE">
            <w:pPr>
              <w:spacing w:line="280" w:lineRule="exact"/>
              <w:ind w:left="60"/>
              <w:jc w:val="center"/>
              <w:rPr>
                <w:rFonts w:ascii="Times New Roman" w:eastAsia="宋体" w:hAnsi="Times New Roman" w:cs="Times New Roman"/>
                <w:kern w:val="0"/>
                <w:sz w:val="21"/>
                <w:szCs w:val="18"/>
              </w:rPr>
            </w:pPr>
            <w:r>
              <w:rPr>
                <w:rFonts w:ascii="Times New Roman" w:eastAsia="宋体" w:hAnsi="Times New Roman" w:cs="Times New Roman"/>
                <w:sz w:val="21"/>
                <w:szCs w:val="21"/>
              </w:rPr>
              <w:t>用于测量海面波浪和潮位</w:t>
            </w:r>
          </w:p>
        </w:tc>
      </w:tr>
      <w:tr w:rsidR="007345CA">
        <w:trPr>
          <w:trHeight w:val="462"/>
          <w:jc w:val="center"/>
        </w:trPr>
        <w:tc>
          <w:tcPr>
            <w:tcW w:w="2133" w:type="pct"/>
            <w:shd w:val="clear" w:color="auto" w:fill="auto"/>
            <w:vAlign w:val="center"/>
          </w:tcPr>
          <w:p w:rsidR="007345CA" w:rsidRDefault="00512DDE">
            <w:pPr>
              <w:spacing w:line="280" w:lineRule="exact"/>
              <w:ind w:left="80"/>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波浪仪</w:t>
            </w:r>
          </w:p>
        </w:tc>
        <w:tc>
          <w:tcPr>
            <w:tcW w:w="598" w:type="pct"/>
            <w:shd w:val="clear" w:color="auto" w:fill="auto"/>
            <w:vAlign w:val="center"/>
          </w:tcPr>
          <w:p w:rsidR="007345CA" w:rsidRDefault="00512DDE">
            <w:pPr>
              <w:spacing w:line="220" w:lineRule="exact"/>
              <w:jc w:val="center"/>
              <w:rPr>
                <w:rFonts w:ascii="Times New Roman" w:eastAsia="宋体" w:hAnsi="Times New Roman" w:cs="Times New Roman"/>
                <w:kern w:val="0"/>
                <w:sz w:val="21"/>
                <w:szCs w:val="21"/>
              </w:rPr>
            </w:pPr>
            <w:r>
              <w:rPr>
                <w:rFonts w:ascii="Times New Roman" w:eastAsia="宋体" w:hAnsi="Times New Roman" w:cs="Times New Roman"/>
                <w:kern w:val="0"/>
                <w:sz w:val="21"/>
                <w:szCs w:val="21"/>
              </w:rPr>
              <w:t>套</w:t>
            </w:r>
          </w:p>
        </w:tc>
        <w:tc>
          <w:tcPr>
            <w:tcW w:w="598" w:type="pct"/>
            <w:shd w:val="clear" w:color="auto" w:fill="auto"/>
            <w:vAlign w:val="center"/>
          </w:tcPr>
          <w:p w:rsidR="007345CA" w:rsidRDefault="00512DDE">
            <w:pPr>
              <w:spacing w:line="300" w:lineRule="exact"/>
              <w:jc w:val="center"/>
              <w:rPr>
                <w:rFonts w:ascii="Times New Roman" w:eastAsia="宋体" w:hAnsi="Times New Roman" w:cs="Times New Roman"/>
                <w:kern w:val="0"/>
                <w:sz w:val="21"/>
                <w:szCs w:val="21"/>
              </w:rPr>
            </w:pPr>
            <w:r>
              <w:rPr>
                <w:rFonts w:ascii="Times New Roman" w:eastAsia="宋体" w:hAnsi="Times New Roman" w:cs="Times New Roman" w:hint="eastAsia"/>
                <w:sz w:val="21"/>
                <w:szCs w:val="21"/>
              </w:rPr>
              <w:t>1</w:t>
            </w:r>
          </w:p>
        </w:tc>
        <w:tc>
          <w:tcPr>
            <w:tcW w:w="1671" w:type="pct"/>
            <w:shd w:val="clear" w:color="auto" w:fill="auto"/>
            <w:vAlign w:val="center"/>
          </w:tcPr>
          <w:p w:rsidR="007345CA" w:rsidRDefault="00512DDE">
            <w:pPr>
              <w:spacing w:line="280" w:lineRule="exact"/>
              <w:ind w:left="60"/>
              <w:rPr>
                <w:rFonts w:ascii="Times New Roman" w:eastAsia="宋体" w:hAnsi="Times New Roman" w:cs="Times New Roman"/>
                <w:sz w:val="21"/>
                <w:szCs w:val="21"/>
              </w:rPr>
            </w:pPr>
            <w:r>
              <w:rPr>
                <w:rFonts w:ascii="Times New Roman" w:eastAsia="宋体" w:hAnsi="Times New Roman" w:cs="Times New Roman"/>
                <w:kern w:val="0"/>
                <w:sz w:val="21"/>
                <w:szCs w:val="21"/>
              </w:rPr>
              <w:t>用于测量波高、波向、波周期</w:t>
            </w:r>
          </w:p>
        </w:tc>
      </w:tr>
    </w:tbl>
    <w:p w:rsidR="007345CA" w:rsidRDefault="007345CA">
      <w:pPr>
        <w:widowControl/>
        <w:snapToGrid w:val="0"/>
        <w:spacing w:beforeLines="50" w:before="156" w:afterLines="50" w:after="156"/>
        <w:jc w:val="center"/>
        <w:rPr>
          <w:rFonts w:ascii="Times New Roman" w:eastAsia="黑体" w:hAnsi="Times New Roman" w:cs="Times New Roman"/>
          <w:sz w:val="21"/>
          <w:szCs w:val="21"/>
        </w:rPr>
      </w:pPr>
    </w:p>
    <w:p w:rsidR="007345CA" w:rsidRDefault="00512DDE">
      <w:pPr>
        <w:widowControl/>
        <w:jc w:val="left"/>
      </w:pPr>
      <w:r>
        <w:br w:type="page"/>
      </w:r>
    </w:p>
    <w:p w:rsidR="007345CA" w:rsidRDefault="00512DDE">
      <w:pPr>
        <w:keepNext/>
        <w:pageBreakBefore/>
        <w:widowControl/>
        <w:shd w:val="clear" w:color="FFFFFF" w:fill="FFFFFF"/>
        <w:spacing w:before="640" w:after="560"/>
        <w:jc w:val="center"/>
        <w:outlineLvl w:val="0"/>
        <w:rPr>
          <w:rFonts w:ascii="Times New Roman" w:eastAsia="黑体" w:hAnsi="Times New Roman" w:cs="Times New Roman"/>
          <w:kern w:val="0"/>
          <w:sz w:val="32"/>
          <w:szCs w:val="20"/>
        </w:rPr>
      </w:pPr>
      <w:bookmarkStart w:id="170" w:name="_Toc98753385"/>
      <w:r>
        <w:rPr>
          <w:rFonts w:ascii="Times New Roman" w:eastAsia="黑体" w:hAnsi="Times New Roman" w:cs="Times New Roman" w:hint="eastAsia"/>
          <w:kern w:val="0"/>
          <w:sz w:val="32"/>
          <w:szCs w:val="20"/>
        </w:rPr>
        <w:t>参考文献</w:t>
      </w:r>
      <w:bookmarkEnd w:id="170"/>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1] LY/T 2900-2017 </w:t>
      </w:r>
      <w:r>
        <w:rPr>
          <w:rFonts w:ascii="Times New Roman" w:eastAsia="宋体" w:hAnsi="Times New Roman" w:cs="Times New Roman"/>
          <w:sz w:val="21"/>
          <w:szCs w:val="21"/>
        </w:rPr>
        <w:t>湿地生态系统定位观测研究站建设规程</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2] LY/T 2989-2018 </w:t>
      </w:r>
      <w:r>
        <w:rPr>
          <w:rFonts w:ascii="Times New Roman" w:eastAsia="宋体" w:hAnsi="Times New Roman" w:cs="Times New Roman"/>
          <w:sz w:val="21"/>
          <w:szCs w:val="21"/>
        </w:rPr>
        <w:t>城市生态系统定位观测研究站建设技术规范</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3] </w:t>
      </w:r>
      <w:r>
        <w:rPr>
          <w:rFonts w:ascii="Times New Roman" w:eastAsia="宋体" w:hAnsi="Times New Roman" w:cs="Times New Roman" w:hint="eastAsia"/>
          <w:sz w:val="21"/>
          <w:szCs w:val="21"/>
        </w:rPr>
        <w:t>于秀波</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付超</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美国长期生态学研究网络的战略规划</w:t>
      </w:r>
      <w:r>
        <w:rPr>
          <w:rFonts w:ascii="Times New Roman" w:eastAsia="宋体" w:hAnsi="Times New Roman" w:cs="Times New Roman"/>
          <w:sz w:val="21"/>
          <w:szCs w:val="21"/>
        </w:rPr>
        <w:t>——</w:t>
      </w:r>
      <w:r>
        <w:rPr>
          <w:rFonts w:ascii="Times New Roman" w:eastAsia="宋体" w:hAnsi="Times New Roman" w:cs="Times New Roman"/>
          <w:sz w:val="21"/>
          <w:szCs w:val="21"/>
        </w:rPr>
        <w:t>走向综合科学的未来</w:t>
      </w:r>
      <w:r>
        <w:rPr>
          <w:rFonts w:ascii="Times New Roman" w:eastAsia="宋体" w:hAnsi="Times New Roman" w:cs="Times New Roman"/>
          <w:sz w:val="21"/>
          <w:szCs w:val="21"/>
        </w:rPr>
        <w:t xml:space="preserve">[J]. </w:t>
      </w:r>
      <w:r>
        <w:rPr>
          <w:rFonts w:ascii="Times New Roman" w:eastAsia="宋体" w:hAnsi="Times New Roman" w:cs="Times New Roman"/>
          <w:sz w:val="21"/>
          <w:szCs w:val="21"/>
        </w:rPr>
        <w:t>地球科学进展</w:t>
      </w:r>
      <w:r>
        <w:rPr>
          <w:rFonts w:ascii="Times New Roman" w:eastAsia="宋体" w:hAnsi="Times New Roman" w:cs="Times New Roman"/>
          <w:sz w:val="21"/>
          <w:szCs w:val="21"/>
        </w:rPr>
        <w:t>, 2007, 22(10):1087-1093.</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4] </w:t>
      </w:r>
      <w:r>
        <w:rPr>
          <w:rFonts w:ascii="Times New Roman" w:eastAsia="宋体" w:hAnsi="Times New Roman" w:cs="Times New Roman" w:hint="eastAsia"/>
          <w:sz w:val="21"/>
          <w:szCs w:val="21"/>
        </w:rPr>
        <w:t>杨萍</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于秀波</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庄绪亮</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等</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中国科学院中国生态系统研究网络（</w:t>
      </w:r>
      <w:r>
        <w:rPr>
          <w:rFonts w:ascii="Times New Roman" w:eastAsia="宋体" w:hAnsi="Times New Roman" w:cs="Times New Roman" w:hint="eastAsia"/>
          <w:sz w:val="21"/>
          <w:szCs w:val="21"/>
        </w:rPr>
        <w:t>C</w:t>
      </w:r>
      <w:r>
        <w:rPr>
          <w:rFonts w:ascii="Times New Roman" w:eastAsia="宋体" w:hAnsi="Times New Roman" w:cs="Times New Roman"/>
          <w:sz w:val="21"/>
          <w:szCs w:val="21"/>
        </w:rPr>
        <w:t>ERN</w:t>
      </w:r>
      <w:r>
        <w:rPr>
          <w:rFonts w:ascii="Times New Roman" w:eastAsia="宋体" w:hAnsi="Times New Roman" w:cs="Times New Roman" w:hint="eastAsia"/>
          <w:sz w:val="21"/>
          <w:szCs w:val="21"/>
        </w:rPr>
        <w:t>）的现状及未来发展思路</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J]. </w:t>
      </w:r>
      <w:r>
        <w:rPr>
          <w:rFonts w:ascii="Times New Roman" w:eastAsia="宋体" w:hAnsi="Times New Roman" w:cs="Times New Roman" w:hint="eastAsia"/>
          <w:sz w:val="21"/>
          <w:szCs w:val="21"/>
        </w:rPr>
        <w:t>中国科学院野外观测研究台站网络建设</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2008, 23(6): 555-561.</w:t>
      </w:r>
    </w:p>
    <w:p w:rsidR="007345CA" w:rsidRDefault="00512DDE">
      <w:pPr>
        <w:snapToGrid w:val="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5] </w:t>
      </w:r>
      <w:r>
        <w:rPr>
          <w:rFonts w:ascii="Times New Roman" w:eastAsia="宋体" w:hAnsi="Times New Roman" w:cs="Times New Roman" w:hint="eastAsia"/>
          <w:sz w:val="21"/>
          <w:szCs w:val="21"/>
        </w:rPr>
        <w:t>杨萍</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白永飞</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宋长春</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等</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野外站科研样地建设的思考、探索与展望</w:t>
      </w:r>
      <w:r>
        <w:rPr>
          <w:rFonts w:ascii="Times New Roman" w:eastAsia="宋体" w:hAnsi="Times New Roman" w:cs="Times New Roman" w:hint="eastAsia"/>
          <w:sz w:val="21"/>
          <w:szCs w:val="21"/>
        </w:rPr>
        <w:t>[</w:t>
      </w:r>
      <w:r>
        <w:rPr>
          <w:rFonts w:ascii="Times New Roman" w:eastAsia="宋体" w:hAnsi="Times New Roman" w:cs="Times New Roman"/>
          <w:sz w:val="21"/>
          <w:szCs w:val="21"/>
        </w:rPr>
        <w:t xml:space="preserve">J]. </w:t>
      </w:r>
      <w:r>
        <w:rPr>
          <w:rFonts w:ascii="Times New Roman" w:eastAsia="宋体" w:hAnsi="Times New Roman" w:cs="Times New Roman" w:hint="eastAsia"/>
          <w:sz w:val="21"/>
          <w:szCs w:val="21"/>
        </w:rPr>
        <w:t>中国科学院院刊</w:t>
      </w:r>
      <w:r>
        <w:rPr>
          <w:rFonts w:ascii="Times New Roman" w:eastAsia="宋体" w:hAnsi="Times New Roman" w:cs="Times New Roman"/>
          <w:sz w:val="21"/>
          <w:szCs w:val="21"/>
        </w:rPr>
        <w:t>, 2020, 35(1):125-134.</w:t>
      </w:r>
    </w:p>
    <w:p w:rsidR="007345CA" w:rsidRDefault="007345CA">
      <w:pPr>
        <w:snapToGrid w:val="0"/>
        <w:ind w:firstLineChars="200" w:firstLine="420"/>
        <w:rPr>
          <w:rFonts w:ascii="Times New Roman" w:eastAsia="宋体" w:hAnsi="Times New Roman" w:cs="Times New Roman"/>
          <w:sz w:val="21"/>
          <w:szCs w:val="21"/>
        </w:rPr>
      </w:pPr>
    </w:p>
    <w:p w:rsidR="007345CA" w:rsidRDefault="007345CA">
      <w:pPr>
        <w:snapToGrid w:val="0"/>
        <w:rPr>
          <w:rFonts w:ascii="Times New Roman" w:eastAsia="宋体" w:hAnsi="Times New Roman" w:cs="Times New Roman"/>
          <w:sz w:val="21"/>
          <w:szCs w:val="21"/>
        </w:rPr>
      </w:pPr>
    </w:p>
    <w:p w:rsidR="007345CA" w:rsidRDefault="00512DDE">
      <w:pPr>
        <w:snapToGrid w:val="0"/>
        <w:jc w:val="center"/>
        <w:rPr>
          <w:rFonts w:ascii="Times New Roman" w:eastAsia="宋体" w:hAnsi="Times New Roman" w:cs="Times New Roman"/>
          <w:sz w:val="21"/>
          <w:szCs w:val="21"/>
        </w:rPr>
      </w:pPr>
      <w:r>
        <w:rPr>
          <w:rFonts w:ascii="Times New Roman" w:eastAsia="宋体" w:hAnsi="Times New Roman" w:cs="Times New Roman" w:hint="eastAsia"/>
          <w:noProof/>
          <w:sz w:val="21"/>
          <w:szCs w:val="21"/>
        </w:rPr>
        <mc:AlternateContent>
          <mc:Choice Requires="wps">
            <w:drawing>
              <wp:inline distT="0" distB="0" distL="0" distR="0">
                <wp:extent cx="1799590" cy="0"/>
                <wp:effectExtent l="0" t="0" r="0" b="0"/>
                <wp:docPr id="4" name="直接连接符 4"/>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olid"/>
                          <a:miter lim="800000"/>
                        </a:ln>
                        <a:effectLst/>
                      </wps:spPr>
                      <wps:bodyPr/>
                    </wps:wsp>
                  </a:graphicData>
                </a:graphic>
              </wp:inline>
            </w:drawing>
          </mc:Choice>
          <mc:Fallback xmlns:wpsCustomData="http://www.wps.cn/officeDocument/2013/wpsCustomData">
            <w:pict>
              <v:line id="_x0000_s1026" o:spid="_x0000_s1026" o:spt="20" style="height:0pt;width:141.7pt;" filled="f" stroked="t" coordsize="21600,21600" o:gfxdata="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SMjk0wAAAAIBAAAPAAAAAAAAAAEAIAAAACIAAABkcnMvZG93bnJldi54bWxQSwECFAAUAAAA&#10;CACHTuJAvsXX+/MBAADTAwAADgAAAAAAAAABACAAAAAiAQAAZHJzL2Uyb0RvYy54bWxQSwUGAAAA&#10;AAYABgBZAQAAhwUAAAAA&#10;">
                <v:fill on="f" focussize="0,0"/>
                <v:stroke color="#000000" miterlimit="8" joinstyle="miter"/>
                <v:imagedata o:title=""/>
                <o:lock v:ext="edit" aspectratio="f"/>
                <w10:wrap type="none"/>
                <w10:anchorlock/>
              </v:line>
            </w:pict>
          </mc:Fallback>
        </mc:AlternateContent>
      </w:r>
    </w:p>
    <w:bookmarkEnd w:id="140"/>
    <w:p w:rsidR="007345CA" w:rsidRDefault="007345CA"/>
    <w:sectPr w:rsidR="00734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DE" w:rsidRDefault="00512DDE">
      <w:r>
        <w:separator/>
      </w:r>
    </w:p>
  </w:endnote>
  <w:endnote w:type="continuationSeparator" w:id="0">
    <w:p w:rsidR="00512DDE" w:rsidRDefault="0051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
    <w:altName w:val="宋体"/>
    <w:charset w:val="86"/>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38667"/>
    </w:sdtPr>
    <w:sdtEndPr/>
    <w:sdtContent>
      <w:p w:rsidR="007345CA" w:rsidRDefault="00512DDE">
        <w:pPr>
          <w:pStyle w:val="a7"/>
        </w:pPr>
        <w:r>
          <w:fldChar w:fldCharType="begin"/>
        </w:r>
        <w:r>
          <w:instrText>PAGE   \* MERGEFORMAT</w:instrText>
        </w:r>
        <w:r>
          <w:fldChar w:fldCharType="separate"/>
        </w:r>
        <w:r w:rsidR="00302756" w:rsidRPr="00302756">
          <w:rPr>
            <w:noProof/>
            <w:lang w:val="zh-CN"/>
          </w:rPr>
          <w:t>4</w:t>
        </w:r>
        <w:r>
          <w:fldChar w:fldCharType="end"/>
        </w:r>
      </w:p>
    </w:sdtContent>
  </w:sdt>
  <w:p w:rsidR="007345CA" w:rsidRDefault="007345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CA" w:rsidRDefault="00512DDE">
    <w:pPr>
      <w:pStyle w:val="af3"/>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89752"/>
    </w:sdtPr>
    <w:sdtEndPr/>
    <w:sdtContent>
      <w:p w:rsidR="007345CA" w:rsidRDefault="00512DDE">
        <w:pPr>
          <w:pStyle w:val="a7"/>
          <w:jc w:val="right"/>
        </w:pPr>
        <w:r>
          <w:fldChar w:fldCharType="begin"/>
        </w:r>
        <w:r>
          <w:instrText>PAGE   \* MERGEFORMAT</w:instrText>
        </w:r>
        <w:r>
          <w:fldChar w:fldCharType="separate"/>
        </w:r>
        <w:r w:rsidR="00302756" w:rsidRPr="00302756">
          <w:rPr>
            <w:noProof/>
            <w:lang w:val="zh-CN"/>
          </w:rPr>
          <w:t>I</w:t>
        </w:r>
        <w:r>
          <w:fldChar w:fldCharType="end"/>
        </w:r>
      </w:p>
    </w:sdtContent>
  </w:sdt>
  <w:p w:rsidR="007345CA" w:rsidRDefault="007345CA">
    <w:pPr>
      <w:pStyle w:val="af3"/>
      <w:rPr>
        <w:rStyle w:val="a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CA" w:rsidRDefault="00512DDE">
    <w:pPr>
      <w:pStyle w:val="af3"/>
      <w:rPr>
        <w:rStyle w:val="ae"/>
      </w:rPr>
    </w:pPr>
    <w:r>
      <w:rPr>
        <w:rStyle w:val="ae"/>
      </w:rPr>
      <w:fldChar w:fldCharType="begin"/>
    </w:r>
    <w:r>
      <w:rPr>
        <w:rStyle w:val="ae"/>
      </w:rPr>
      <w:instrText xml:space="preserve">PAGE  </w:instrText>
    </w:r>
    <w:r>
      <w:rPr>
        <w:rStyle w:val="ae"/>
      </w:rPr>
      <w:fldChar w:fldCharType="separate"/>
    </w:r>
    <w:r w:rsidR="00302756">
      <w:rPr>
        <w:rStyle w:val="ae"/>
        <w:noProof/>
      </w:rPr>
      <w:t>3</w:t>
    </w:r>
    <w:r>
      <w:rPr>
        <w:rStyle w:val="ae"/>
      </w:rPr>
      <w:fldChar w:fldCharType="end"/>
    </w:r>
  </w:p>
  <w:p w:rsidR="007345CA" w:rsidRDefault="007345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DE" w:rsidRDefault="00512DDE">
      <w:r>
        <w:separator/>
      </w:r>
    </w:p>
  </w:footnote>
  <w:footnote w:type="continuationSeparator" w:id="0">
    <w:p w:rsidR="00512DDE" w:rsidRDefault="0051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CA" w:rsidRDefault="00512DDE">
    <w:pPr>
      <w:pStyle w:val="a9"/>
      <w:pBdr>
        <w:bottom w:val="none" w:sz="0" w:space="0" w:color="auto"/>
      </w:pBdr>
      <w:jc w:val="right"/>
      <w:rPr>
        <w:rFonts w:ascii="Times New Roman" w:hAnsi="Times New Roman" w:cs="Times New Roman"/>
        <w:sz w:val="21"/>
        <w:szCs w:val="21"/>
      </w:rPr>
    </w:pPr>
    <w:r>
      <w:rPr>
        <w:rFonts w:ascii="Times New Roman" w:hAnsi="Times New Roman" w:cs="Times New Roman" w:hint="eastAsia"/>
        <w:sz w:val="21"/>
        <w:szCs w:val="21"/>
      </w:rPr>
      <w:t>T/CAOE 44-2022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CA" w:rsidRDefault="00512DDE">
    <w:pPr>
      <w:pStyle w:val="af4"/>
    </w:pPr>
    <w:r>
      <w:t>T CAOE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CA" w:rsidRDefault="00512DDE">
    <w:pPr>
      <w:pStyle w:val="af5"/>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CA" w:rsidRDefault="00512DDE">
    <w:pPr>
      <w:pStyle w:val="af4"/>
    </w:pPr>
    <w:r>
      <w:rPr>
        <w:rFonts w:hint="eastAsia"/>
      </w:rPr>
      <w:t>T/CAOE 44-2022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175"/>
    <w:multiLevelType w:val="multilevel"/>
    <w:tmpl w:val="08B96175"/>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A550728"/>
    <w:multiLevelType w:val="multilevel"/>
    <w:tmpl w:val="0A550728"/>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28236A5"/>
    <w:multiLevelType w:val="multilevel"/>
    <w:tmpl w:val="128236A5"/>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3C351DE"/>
    <w:multiLevelType w:val="multilevel"/>
    <w:tmpl w:val="43C351D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79A78BA"/>
    <w:multiLevelType w:val="multilevel"/>
    <w:tmpl w:val="579A78BA"/>
    <w:lvl w:ilvl="0">
      <w:start w:val="1"/>
      <w:numFmt w:val="lowerLetter"/>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DD90CF7"/>
    <w:multiLevelType w:val="multilevel"/>
    <w:tmpl w:val="5DD90CF7"/>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6A976BA"/>
    <w:multiLevelType w:val="multilevel"/>
    <w:tmpl w:val="76A976BA"/>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778D2A01"/>
    <w:multiLevelType w:val="multilevel"/>
    <w:tmpl w:val="778D2A01"/>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1800"/>
  <w:evenAndOddHeaders/>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DB"/>
    <w:rsid w:val="00000C37"/>
    <w:rsid w:val="0000201B"/>
    <w:rsid w:val="000029FD"/>
    <w:rsid w:val="00007508"/>
    <w:rsid w:val="000076B9"/>
    <w:rsid w:val="0000778A"/>
    <w:rsid w:val="000105F0"/>
    <w:rsid w:val="00010AA8"/>
    <w:rsid w:val="000120E9"/>
    <w:rsid w:val="00013752"/>
    <w:rsid w:val="00013CAB"/>
    <w:rsid w:val="000156F9"/>
    <w:rsid w:val="00017496"/>
    <w:rsid w:val="00020CEA"/>
    <w:rsid w:val="000235C5"/>
    <w:rsid w:val="000330DF"/>
    <w:rsid w:val="00033167"/>
    <w:rsid w:val="00034270"/>
    <w:rsid w:val="00034408"/>
    <w:rsid w:val="00034635"/>
    <w:rsid w:val="00035603"/>
    <w:rsid w:val="00036BFB"/>
    <w:rsid w:val="000371CA"/>
    <w:rsid w:val="00040E9D"/>
    <w:rsid w:val="00042E65"/>
    <w:rsid w:val="00044789"/>
    <w:rsid w:val="0004527D"/>
    <w:rsid w:val="000501BB"/>
    <w:rsid w:val="00050575"/>
    <w:rsid w:val="0005194C"/>
    <w:rsid w:val="00051DDD"/>
    <w:rsid w:val="00053136"/>
    <w:rsid w:val="00054207"/>
    <w:rsid w:val="0005477D"/>
    <w:rsid w:val="0005623A"/>
    <w:rsid w:val="000566C9"/>
    <w:rsid w:val="00057E96"/>
    <w:rsid w:val="00061163"/>
    <w:rsid w:val="0006337D"/>
    <w:rsid w:val="00063FCB"/>
    <w:rsid w:val="0006442E"/>
    <w:rsid w:val="00064C9B"/>
    <w:rsid w:val="00066517"/>
    <w:rsid w:val="00071FD9"/>
    <w:rsid w:val="00072E62"/>
    <w:rsid w:val="00075137"/>
    <w:rsid w:val="000754C4"/>
    <w:rsid w:val="00075BC4"/>
    <w:rsid w:val="0007632C"/>
    <w:rsid w:val="0007796D"/>
    <w:rsid w:val="00077BC6"/>
    <w:rsid w:val="0008471B"/>
    <w:rsid w:val="00084E9A"/>
    <w:rsid w:val="0008614E"/>
    <w:rsid w:val="00086EBD"/>
    <w:rsid w:val="00090F4A"/>
    <w:rsid w:val="0009194A"/>
    <w:rsid w:val="00092188"/>
    <w:rsid w:val="00094E70"/>
    <w:rsid w:val="00097214"/>
    <w:rsid w:val="000977BB"/>
    <w:rsid w:val="000A142E"/>
    <w:rsid w:val="000A14E5"/>
    <w:rsid w:val="000A32FE"/>
    <w:rsid w:val="000A35DE"/>
    <w:rsid w:val="000A49DE"/>
    <w:rsid w:val="000A6526"/>
    <w:rsid w:val="000B1440"/>
    <w:rsid w:val="000B28F3"/>
    <w:rsid w:val="000B59A1"/>
    <w:rsid w:val="000B5CFD"/>
    <w:rsid w:val="000B62E9"/>
    <w:rsid w:val="000C2398"/>
    <w:rsid w:val="000C3585"/>
    <w:rsid w:val="000C58DD"/>
    <w:rsid w:val="000C7E68"/>
    <w:rsid w:val="000C7EE9"/>
    <w:rsid w:val="000D0785"/>
    <w:rsid w:val="000D0EF5"/>
    <w:rsid w:val="000D178F"/>
    <w:rsid w:val="000D1915"/>
    <w:rsid w:val="000D2930"/>
    <w:rsid w:val="000D5FB8"/>
    <w:rsid w:val="000E17E7"/>
    <w:rsid w:val="000E1A09"/>
    <w:rsid w:val="000E1B1A"/>
    <w:rsid w:val="000E1E23"/>
    <w:rsid w:val="000E2866"/>
    <w:rsid w:val="000E3A3B"/>
    <w:rsid w:val="000E478D"/>
    <w:rsid w:val="000E5CBC"/>
    <w:rsid w:val="000E6869"/>
    <w:rsid w:val="000E6CB1"/>
    <w:rsid w:val="000F1C97"/>
    <w:rsid w:val="000F249A"/>
    <w:rsid w:val="000F3D2E"/>
    <w:rsid w:val="000F4CB7"/>
    <w:rsid w:val="000F5439"/>
    <w:rsid w:val="000F594F"/>
    <w:rsid w:val="000F5FCF"/>
    <w:rsid w:val="000F60A9"/>
    <w:rsid w:val="000F7B1B"/>
    <w:rsid w:val="0010002E"/>
    <w:rsid w:val="00102437"/>
    <w:rsid w:val="00102B8A"/>
    <w:rsid w:val="00103C0B"/>
    <w:rsid w:val="00103E20"/>
    <w:rsid w:val="0010477D"/>
    <w:rsid w:val="00106620"/>
    <w:rsid w:val="001066B4"/>
    <w:rsid w:val="00107503"/>
    <w:rsid w:val="00110C6E"/>
    <w:rsid w:val="001150FD"/>
    <w:rsid w:val="00115235"/>
    <w:rsid w:val="00115A36"/>
    <w:rsid w:val="001163BA"/>
    <w:rsid w:val="001200B7"/>
    <w:rsid w:val="001228CD"/>
    <w:rsid w:val="00122AD9"/>
    <w:rsid w:val="00123312"/>
    <w:rsid w:val="00123BBA"/>
    <w:rsid w:val="00125173"/>
    <w:rsid w:val="00127A15"/>
    <w:rsid w:val="0013145D"/>
    <w:rsid w:val="00132D13"/>
    <w:rsid w:val="001339D3"/>
    <w:rsid w:val="00133D48"/>
    <w:rsid w:val="00136B88"/>
    <w:rsid w:val="001403D8"/>
    <w:rsid w:val="00140E5F"/>
    <w:rsid w:val="001412B7"/>
    <w:rsid w:val="00141525"/>
    <w:rsid w:val="0014181C"/>
    <w:rsid w:val="00147C5A"/>
    <w:rsid w:val="001506D1"/>
    <w:rsid w:val="001531B6"/>
    <w:rsid w:val="00154276"/>
    <w:rsid w:val="001543D4"/>
    <w:rsid w:val="00155142"/>
    <w:rsid w:val="00160C8D"/>
    <w:rsid w:val="00162A30"/>
    <w:rsid w:val="00163982"/>
    <w:rsid w:val="00166BBE"/>
    <w:rsid w:val="00170976"/>
    <w:rsid w:val="00170A2F"/>
    <w:rsid w:val="00171EB8"/>
    <w:rsid w:val="001725F0"/>
    <w:rsid w:val="00174803"/>
    <w:rsid w:val="00175AA9"/>
    <w:rsid w:val="00176351"/>
    <w:rsid w:val="00177218"/>
    <w:rsid w:val="00177777"/>
    <w:rsid w:val="001778CD"/>
    <w:rsid w:val="00180EB4"/>
    <w:rsid w:val="0018379F"/>
    <w:rsid w:val="001846A9"/>
    <w:rsid w:val="00186690"/>
    <w:rsid w:val="00187DF0"/>
    <w:rsid w:val="0019029D"/>
    <w:rsid w:val="00193A8F"/>
    <w:rsid w:val="00193FFE"/>
    <w:rsid w:val="00196787"/>
    <w:rsid w:val="00197276"/>
    <w:rsid w:val="001A0491"/>
    <w:rsid w:val="001A100D"/>
    <w:rsid w:val="001A1089"/>
    <w:rsid w:val="001A264B"/>
    <w:rsid w:val="001A2799"/>
    <w:rsid w:val="001A3427"/>
    <w:rsid w:val="001A3929"/>
    <w:rsid w:val="001A4CA2"/>
    <w:rsid w:val="001A6BD4"/>
    <w:rsid w:val="001A7637"/>
    <w:rsid w:val="001B0330"/>
    <w:rsid w:val="001B05A3"/>
    <w:rsid w:val="001B161C"/>
    <w:rsid w:val="001B17FC"/>
    <w:rsid w:val="001B3C56"/>
    <w:rsid w:val="001B3CBA"/>
    <w:rsid w:val="001B3DB1"/>
    <w:rsid w:val="001B4CF6"/>
    <w:rsid w:val="001B5D92"/>
    <w:rsid w:val="001B67D7"/>
    <w:rsid w:val="001B73D6"/>
    <w:rsid w:val="001B778D"/>
    <w:rsid w:val="001C1939"/>
    <w:rsid w:val="001C1A08"/>
    <w:rsid w:val="001C1AA1"/>
    <w:rsid w:val="001C2C68"/>
    <w:rsid w:val="001C3712"/>
    <w:rsid w:val="001C3837"/>
    <w:rsid w:val="001C6225"/>
    <w:rsid w:val="001C6972"/>
    <w:rsid w:val="001C6F10"/>
    <w:rsid w:val="001D019C"/>
    <w:rsid w:val="001D1636"/>
    <w:rsid w:val="001D1643"/>
    <w:rsid w:val="001D1C88"/>
    <w:rsid w:val="001D216F"/>
    <w:rsid w:val="001D32A0"/>
    <w:rsid w:val="001D4459"/>
    <w:rsid w:val="001D563D"/>
    <w:rsid w:val="001D7213"/>
    <w:rsid w:val="001D73B5"/>
    <w:rsid w:val="001E0223"/>
    <w:rsid w:val="001E2188"/>
    <w:rsid w:val="001E4336"/>
    <w:rsid w:val="001F0102"/>
    <w:rsid w:val="001F492C"/>
    <w:rsid w:val="001F5C8D"/>
    <w:rsid w:val="002062E1"/>
    <w:rsid w:val="002066E7"/>
    <w:rsid w:val="00207364"/>
    <w:rsid w:val="0021049C"/>
    <w:rsid w:val="00211B5E"/>
    <w:rsid w:val="0021377D"/>
    <w:rsid w:val="00224FB0"/>
    <w:rsid w:val="00225D10"/>
    <w:rsid w:val="00226409"/>
    <w:rsid w:val="002278A3"/>
    <w:rsid w:val="00233E7C"/>
    <w:rsid w:val="00233F88"/>
    <w:rsid w:val="00234BD7"/>
    <w:rsid w:val="0024091F"/>
    <w:rsid w:val="00241BDD"/>
    <w:rsid w:val="002428F0"/>
    <w:rsid w:val="002430B2"/>
    <w:rsid w:val="002430D1"/>
    <w:rsid w:val="002446C1"/>
    <w:rsid w:val="00245EE9"/>
    <w:rsid w:val="002463D0"/>
    <w:rsid w:val="002475BA"/>
    <w:rsid w:val="00250BBB"/>
    <w:rsid w:val="002519DC"/>
    <w:rsid w:val="00251B23"/>
    <w:rsid w:val="00252972"/>
    <w:rsid w:val="00254392"/>
    <w:rsid w:val="00254E39"/>
    <w:rsid w:val="00260264"/>
    <w:rsid w:val="00260347"/>
    <w:rsid w:val="00260E89"/>
    <w:rsid w:val="0026325A"/>
    <w:rsid w:val="00263C97"/>
    <w:rsid w:val="00264F57"/>
    <w:rsid w:val="002652C3"/>
    <w:rsid w:val="00265F25"/>
    <w:rsid w:val="002676A0"/>
    <w:rsid w:val="00267FDB"/>
    <w:rsid w:val="00272A37"/>
    <w:rsid w:val="00274198"/>
    <w:rsid w:val="00274CEE"/>
    <w:rsid w:val="00281329"/>
    <w:rsid w:val="00282990"/>
    <w:rsid w:val="00282C7C"/>
    <w:rsid w:val="00282CA2"/>
    <w:rsid w:val="002837DD"/>
    <w:rsid w:val="00283CAD"/>
    <w:rsid w:val="002846F5"/>
    <w:rsid w:val="00284A3B"/>
    <w:rsid w:val="0028573B"/>
    <w:rsid w:val="00285FE0"/>
    <w:rsid w:val="00286326"/>
    <w:rsid w:val="002931A2"/>
    <w:rsid w:val="00293D13"/>
    <w:rsid w:val="00296827"/>
    <w:rsid w:val="0029711E"/>
    <w:rsid w:val="0029715E"/>
    <w:rsid w:val="002A075D"/>
    <w:rsid w:val="002A16E7"/>
    <w:rsid w:val="002A2407"/>
    <w:rsid w:val="002A27E1"/>
    <w:rsid w:val="002A2960"/>
    <w:rsid w:val="002A29FE"/>
    <w:rsid w:val="002A43D5"/>
    <w:rsid w:val="002B3E42"/>
    <w:rsid w:val="002B45B2"/>
    <w:rsid w:val="002B590B"/>
    <w:rsid w:val="002B6CB4"/>
    <w:rsid w:val="002C002B"/>
    <w:rsid w:val="002C44DE"/>
    <w:rsid w:val="002C46DF"/>
    <w:rsid w:val="002C5115"/>
    <w:rsid w:val="002C58D3"/>
    <w:rsid w:val="002C6938"/>
    <w:rsid w:val="002C6A57"/>
    <w:rsid w:val="002C7B27"/>
    <w:rsid w:val="002C7F04"/>
    <w:rsid w:val="002D48F1"/>
    <w:rsid w:val="002D4DB1"/>
    <w:rsid w:val="002E0C93"/>
    <w:rsid w:val="002E45F2"/>
    <w:rsid w:val="002E4C9E"/>
    <w:rsid w:val="002E5AE2"/>
    <w:rsid w:val="002E7310"/>
    <w:rsid w:val="002F06AD"/>
    <w:rsid w:val="002F4F4F"/>
    <w:rsid w:val="002F62E4"/>
    <w:rsid w:val="003001ED"/>
    <w:rsid w:val="00302756"/>
    <w:rsid w:val="00302C3A"/>
    <w:rsid w:val="00302E53"/>
    <w:rsid w:val="003034BE"/>
    <w:rsid w:val="00303BE6"/>
    <w:rsid w:val="00303DF7"/>
    <w:rsid w:val="0031002B"/>
    <w:rsid w:val="0031065A"/>
    <w:rsid w:val="0031075C"/>
    <w:rsid w:val="00311CDD"/>
    <w:rsid w:val="00313448"/>
    <w:rsid w:val="00320F67"/>
    <w:rsid w:val="00324221"/>
    <w:rsid w:val="003256CC"/>
    <w:rsid w:val="003270BB"/>
    <w:rsid w:val="00327162"/>
    <w:rsid w:val="003271C4"/>
    <w:rsid w:val="003302D3"/>
    <w:rsid w:val="003310AA"/>
    <w:rsid w:val="003350DB"/>
    <w:rsid w:val="003443D4"/>
    <w:rsid w:val="00346FD2"/>
    <w:rsid w:val="00347120"/>
    <w:rsid w:val="00347447"/>
    <w:rsid w:val="00347FE4"/>
    <w:rsid w:val="003505B3"/>
    <w:rsid w:val="00352199"/>
    <w:rsid w:val="00352C39"/>
    <w:rsid w:val="00353883"/>
    <w:rsid w:val="003541E5"/>
    <w:rsid w:val="00354EDE"/>
    <w:rsid w:val="0036242E"/>
    <w:rsid w:val="00362B12"/>
    <w:rsid w:val="00363A29"/>
    <w:rsid w:val="003660E0"/>
    <w:rsid w:val="00366815"/>
    <w:rsid w:val="00366986"/>
    <w:rsid w:val="00366CEA"/>
    <w:rsid w:val="00367D52"/>
    <w:rsid w:val="00370C26"/>
    <w:rsid w:val="003718F4"/>
    <w:rsid w:val="00372177"/>
    <w:rsid w:val="00373B57"/>
    <w:rsid w:val="00374E31"/>
    <w:rsid w:val="0037633F"/>
    <w:rsid w:val="00377C74"/>
    <w:rsid w:val="003819B7"/>
    <w:rsid w:val="003821C2"/>
    <w:rsid w:val="00383731"/>
    <w:rsid w:val="0038485A"/>
    <w:rsid w:val="003929A8"/>
    <w:rsid w:val="00392DE2"/>
    <w:rsid w:val="003950AE"/>
    <w:rsid w:val="00395A34"/>
    <w:rsid w:val="00395BED"/>
    <w:rsid w:val="003A0820"/>
    <w:rsid w:val="003A1F2B"/>
    <w:rsid w:val="003A365B"/>
    <w:rsid w:val="003A4557"/>
    <w:rsid w:val="003A7602"/>
    <w:rsid w:val="003B3A8F"/>
    <w:rsid w:val="003B3C21"/>
    <w:rsid w:val="003B4941"/>
    <w:rsid w:val="003B4E70"/>
    <w:rsid w:val="003B6E05"/>
    <w:rsid w:val="003C0341"/>
    <w:rsid w:val="003C0808"/>
    <w:rsid w:val="003C3667"/>
    <w:rsid w:val="003D0585"/>
    <w:rsid w:val="003D3EBF"/>
    <w:rsid w:val="003D58B3"/>
    <w:rsid w:val="003D6218"/>
    <w:rsid w:val="003D7039"/>
    <w:rsid w:val="003D7374"/>
    <w:rsid w:val="003E5B44"/>
    <w:rsid w:val="003E66E1"/>
    <w:rsid w:val="003E68DB"/>
    <w:rsid w:val="003E7F5E"/>
    <w:rsid w:val="003F1454"/>
    <w:rsid w:val="003F16DE"/>
    <w:rsid w:val="003F1913"/>
    <w:rsid w:val="003F1A34"/>
    <w:rsid w:val="004004D6"/>
    <w:rsid w:val="00400A74"/>
    <w:rsid w:val="00400CA2"/>
    <w:rsid w:val="004028CA"/>
    <w:rsid w:val="00402CD7"/>
    <w:rsid w:val="00404ED6"/>
    <w:rsid w:val="00407D71"/>
    <w:rsid w:val="00410E49"/>
    <w:rsid w:val="00412F19"/>
    <w:rsid w:val="004149DD"/>
    <w:rsid w:val="00414AE8"/>
    <w:rsid w:val="00414F7A"/>
    <w:rsid w:val="004153C7"/>
    <w:rsid w:val="004201D0"/>
    <w:rsid w:val="0042065A"/>
    <w:rsid w:val="00420993"/>
    <w:rsid w:val="004215A2"/>
    <w:rsid w:val="00422CB6"/>
    <w:rsid w:val="004236CC"/>
    <w:rsid w:val="00424573"/>
    <w:rsid w:val="00426299"/>
    <w:rsid w:val="004275E6"/>
    <w:rsid w:val="00434DF4"/>
    <w:rsid w:val="004361E4"/>
    <w:rsid w:val="00436212"/>
    <w:rsid w:val="004369B3"/>
    <w:rsid w:val="004376BC"/>
    <w:rsid w:val="00440F5C"/>
    <w:rsid w:val="00442997"/>
    <w:rsid w:val="00445439"/>
    <w:rsid w:val="004461ED"/>
    <w:rsid w:val="00451668"/>
    <w:rsid w:val="00451A58"/>
    <w:rsid w:val="00452467"/>
    <w:rsid w:val="004539B4"/>
    <w:rsid w:val="00455371"/>
    <w:rsid w:val="00455D74"/>
    <w:rsid w:val="00457AC5"/>
    <w:rsid w:val="00461AF2"/>
    <w:rsid w:val="00461D9D"/>
    <w:rsid w:val="004629C8"/>
    <w:rsid w:val="004646AE"/>
    <w:rsid w:val="0046546C"/>
    <w:rsid w:val="00465A83"/>
    <w:rsid w:val="00465D1E"/>
    <w:rsid w:val="00470BA5"/>
    <w:rsid w:val="00470D68"/>
    <w:rsid w:val="00473B6E"/>
    <w:rsid w:val="00473CB8"/>
    <w:rsid w:val="0047422B"/>
    <w:rsid w:val="00475649"/>
    <w:rsid w:val="00475BDC"/>
    <w:rsid w:val="00477675"/>
    <w:rsid w:val="0048037D"/>
    <w:rsid w:val="00480BD4"/>
    <w:rsid w:val="00483A20"/>
    <w:rsid w:val="00484E38"/>
    <w:rsid w:val="004850B4"/>
    <w:rsid w:val="00485672"/>
    <w:rsid w:val="004900F7"/>
    <w:rsid w:val="00490E70"/>
    <w:rsid w:val="00491E0D"/>
    <w:rsid w:val="0049287A"/>
    <w:rsid w:val="00492A83"/>
    <w:rsid w:val="00492E13"/>
    <w:rsid w:val="004934A9"/>
    <w:rsid w:val="00494FA8"/>
    <w:rsid w:val="004A179D"/>
    <w:rsid w:val="004A187B"/>
    <w:rsid w:val="004A253C"/>
    <w:rsid w:val="004A385D"/>
    <w:rsid w:val="004B145D"/>
    <w:rsid w:val="004B1943"/>
    <w:rsid w:val="004B208C"/>
    <w:rsid w:val="004B2CB7"/>
    <w:rsid w:val="004C2AB4"/>
    <w:rsid w:val="004C65D3"/>
    <w:rsid w:val="004C747D"/>
    <w:rsid w:val="004D1043"/>
    <w:rsid w:val="004D3922"/>
    <w:rsid w:val="004D55CE"/>
    <w:rsid w:val="004E537C"/>
    <w:rsid w:val="004E682C"/>
    <w:rsid w:val="004E69D4"/>
    <w:rsid w:val="004E78C2"/>
    <w:rsid w:val="004E7E01"/>
    <w:rsid w:val="004F34E8"/>
    <w:rsid w:val="004F4B79"/>
    <w:rsid w:val="004F6415"/>
    <w:rsid w:val="004F66FF"/>
    <w:rsid w:val="004F68F9"/>
    <w:rsid w:val="004F6D00"/>
    <w:rsid w:val="00500B0C"/>
    <w:rsid w:val="0050147F"/>
    <w:rsid w:val="005040B4"/>
    <w:rsid w:val="005047FC"/>
    <w:rsid w:val="005074DF"/>
    <w:rsid w:val="00510C64"/>
    <w:rsid w:val="00512DDE"/>
    <w:rsid w:val="00516FEE"/>
    <w:rsid w:val="00517B81"/>
    <w:rsid w:val="00517F29"/>
    <w:rsid w:val="00521DA2"/>
    <w:rsid w:val="00522AD5"/>
    <w:rsid w:val="00524F80"/>
    <w:rsid w:val="00526322"/>
    <w:rsid w:val="005276FD"/>
    <w:rsid w:val="00527880"/>
    <w:rsid w:val="0053007A"/>
    <w:rsid w:val="005308D3"/>
    <w:rsid w:val="00531B9D"/>
    <w:rsid w:val="00531BA4"/>
    <w:rsid w:val="005323C5"/>
    <w:rsid w:val="005326DC"/>
    <w:rsid w:val="00532F75"/>
    <w:rsid w:val="005337FC"/>
    <w:rsid w:val="00537495"/>
    <w:rsid w:val="00540397"/>
    <w:rsid w:val="005406BE"/>
    <w:rsid w:val="005409B9"/>
    <w:rsid w:val="00542147"/>
    <w:rsid w:val="00542B6B"/>
    <w:rsid w:val="005431A6"/>
    <w:rsid w:val="005504C2"/>
    <w:rsid w:val="00554FC6"/>
    <w:rsid w:val="0056319E"/>
    <w:rsid w:val="005644B5"/>
    <w:rsid w:val="00565BED"/>
    <w:rsid w:val="0056601D"/>
    <w:rsid w:val="00570C30"/>
    <w:rsid w:val="00571500"/>
    <w:rsid w:val="005737E9"/>
    <w:rsid w:val="00573945"/>
    <w:rsid w:val="005743E3"/>
    <w:rsid w:val="005760D1"/>
    <w:rsid w:val="0057633F"/>
    <w:rsid w:val="00576F1D"/>
    <w:rsid w:val="00577215"/>
    <w:rsid w:val="00580FEF"/>
    <w:rsid w:val="00581187"/>
    <w:rsid w:val="00582D9D"/>
    <w:rsid w:val="00587615"/>
    <w:rsid w:val="005877A0"/>
    <w:rsid w:val="00591C0D"/>
    <w:rsid w:val="00593857"/>
    <w:rsid w:val="00594081"/>
    <w:rsid w:val="005947C9"/>
    <w:rsid w:val="0059518D"/>
    <w:rsid w:val="005963B7"/>
    <w:rsid w:val="00597398"/>
    <w:rsid w:val="005A00F5"/>
    <w:rsid w:val="005A29AD"/>
    <w:rsid w:val="005A34E2"/>
    <w:rsid w:val="005A5090"/>
    <w:rsid w:val="005A7293"/>
    <w:rsid w:val="005A732B"/>
    <w:rsid w:val="005A7D4B"/>
    <w:rsid w:val="005B064F"/>
    <w:rsid w:val="005B6019"/>
    <w:rsid w:val="005B65DD"/>
    <w:rsid w:val="005B74A9"/>
    <w:rsid w:val="005C05F1"/>
    <w:rsid w:val="005C0DDB"/>
    <w:rsid w:val="005C10B4"/>
    <w:rsid w:val="005C2CE4"/>
    <w:rsid w:val="005C4B5A"/>
    <w:rsid w:val="005C58FD"/>
    <w:rsid w:val="005C7C12"/>
    <w:rsid w:val="005D02C5"/>
    <w:rsid w:val="005D0E3F"/>
    <w:rsid w:val="005D3069"/>
    <w:rsid w:val="005D32C0"/>
    <w:rsid w:val="005D563E"/>
    <w:rsid w:val="005D6713"/>
    <w:rsid w:val="005D7C06"/>
    <w:rsid w:val="005E20EC"/>
    <w:rsid w:val="005E3A5B"/>
    <w:rsid w:val="005E3D7B"/>
    <w:rsid w:val="005E4CD0"/>
    <w:rsid w:val="005E55CA"/>
    <w:rsid w:val="005F26A1"/>
    <w:rsid w:val="005F4105"/>
    <w:rsid w:val="005F5FDB"/>
    <w:rsid w:val="005F60CD"/>
    <w:rsid w:val="005F6E20"/>
    <w:rsid w:val="0060207F"/>
    <w:rsid w:val="00603B13"/>
    <w:rsid w:val="006127B0"/>
    <w:rsid w:val="00612DAF"/>
    <w:rsid w:val="00615932"/>
    <w:rsid w:val="00615B20"/>
    <w:rsid w:val="00620399"/>
    <w:rsid w:val="00621B28"/>
    <w:rsid w:val="006221BB"/>
    <w:rsid w:val="00622C4D"/>
    <w:rsid w:val="00623411"/>
    <w:rsid w:val="006237F2"/>
    <w:rsid w:val="006246B1"/>
    <w:rsid w:val="006251BA"/>
    <w:rsid w:val="0062635F"/>
    <w:rsid w:val="00627358"/>
    <w:rsid w:val="00630F33"/>
    <w:rsid w:val="006321B7"/>
    <w:rsid w:val="00632506"/>
    <w:rsid w:val="00632CA9"/>
    <w:rsid w:val="00632FDD"/>
    <w:rsid w:val="00634908"/>
    <w:rsid w:val="00641A6B"/>
    <w:rsid w:val="0064205E"/>
    <w:rsid w:val="00643C8E"/>
    <w:rsid w:val="0064520A"/>
    <w:rsid w:val="0064533F"/>
    <w:rsid w:val="00645CEA"/>
    <w:rsid w:val="00646706"/>
    <w:rsid w:val="00650EAE"/>
    <w:rsid w:val="00651DD7"/>
    <w:rsid w:val="00653202"/>
    <w:rsid w:val="00654F4C"/>
    <w:rsid w:val="0065677D"/>
    <w:rsid w:val="00657563"/>
    <w:rsid w:val="00660F49"/>
    <w:rsid w:val="00661095"/>
    <w:rsid w:val="00661C78"/>
    <w:rsid w:val="006629A0"/>
    <w:rsid w:val="00663F5B"/>
    <w:rsid w:val="00665F9D"/>
    <w:rsid w:val="0066715B"/>
    <w:rsid w:val="00667FAD"/>
    <w:rsid w:val="00671533"/>
    <w:rsid w:val="00672A02"/>
    <w:rsid w:val="006746B5"/>
    <w:rsid w:val="00677058"/>
    <w:rsid w:val="00677711"/>
    <w:rsid w:val="00677ECA"/>
    <w:rsid w:val="006801F3"/>
    <w:rsid w:val="00680D03"/>
    <w:rsid w:val="00680D27"/>
    <w:rsid w:val="006840E0"/>
    <w:rsid w:val="006843BB"/>
    <w:rsid w:val="0068580E"/>
    <w:rsid w:val="00685BE9"/>
    <w:rsid w:val="00690042"/>
    <w:rsid w:val="00690AA8"/>
    <w:rsid w:val="00694142"/>
    <w:rsid w:val="006952A9"/>
    <w:rsid w:val="00695C8A"/>
    <w:rsid w:val="0069631B"/>
    <w:rsid w:val="00696696"/>
    <w:rsid w:val="0069713F"/>
    <w:rsid w:val="006971B9"/>
    <w:rsid w:val="006A1A1E"/>
    <w:rsid w:val="006A3AB6"/>
    <w:rsid w:val="006A4C6C"/>
    <w:rsid w:val="006A4E13"/>
    <w:rsid w:val="006A594A"/>
    <w:rsid w:val="006A5DFE"/>
    <w:rsid w:val="006A5ECD"/>
    <w:rsid w:val="006B0570"/>
    <w:rsid w:val="006B1A12"/>
    <w:rsid w:val="006B1DA0"/>
    <w:rsid w:val="006B3753"/>
    <w:rsid w:val="006B4071"/>
    <w:rsid w:val="006B70C5"/>
    <w:rsid w:val="006C1CEE"/>
    <w:rsid w:val="006C425F"/>
    <w:rsid w:val="006C61D6"/>
    <w:rsid w:val="006C6E5B"/>
    <w:rsid w:val="006C70A4"/>
    <w:rsid w:val="006C7ADA"/>
    <w:rsid w:val="006D02E5"/>
    <w:rsid w:val="006D0839"/>
    <w:rsid w:val="006D0EDF"/>
    <w:rsid w:val="006D1861"/>
    <w:rsid w:val="006D41B5"/>
    <w:rsid w:val="006D4634"/>
    <w:rsid w:val="006D46F0"/>
    <w:rsid w:val="006D58FA"/>
    <w:rsid w:val="006D5F2B"/>
    <w:rsid w:val="006D69B9"/>
    <w:rsid w:val="006E0218"/>
    <w:rsid w:val="006E1BB4"/>
    <w:rsid w:val="006E355D"/>
    <w:rsid w:val="006E377F"/>
    <w:rsid w:val="006E3C49"/>
    <w:rsid w:val="006E3FD2"/>
    <w:rsid w:val="006E4A5F"/>
    <w:rsid w:val="006E55A9"/>
    <w:rsid w:val="006E6571"/>
    <w:rsid w:val="006F0535"/>
    <w:rsid w:val="006F09D7"/>
    <w:rsid w:val="006F0AA6"/>
    <w:rsid w:val="006F161B"/>
    <w:rsid w:val="006F23E0"/>
    <w:rsid w:val="006F2F3F"/>
    <w:rsid w:val="006F3381"/>
    <w:rsid w:val="006F475B"/>
    <w:rsid w:val="006F5738"/>
    <w:rsid w:val="007006CC"/>
    <w:rsid w:val="00700AFD"/>
    <w:rsid w:val="00700D3A"/>
    <w:rsid w:val="00700D91"/>
    <w:rsid w:val="00700ECB"/>
    <w:rsid w:val="00701BF9"/>
    <w:rsid w:val="00703B0F"/>
    <w:rsid w:val="00704910"/>
    <w:rsid w:val="007056C6"/>
    <w:rsid w:val="007067FB"/>
    <w:rsid w:val="007113D6"/>
    <w:rsid w:val="0071231B"/>
    <w:rsid w:val="007124CD"/>
    <w:rsid w:val="00712E0B"/>
    <w:rsid w:val="007131F6"/>
    <w:rsid w:val="00714530"/>
    <w:rsid w:val="00714A03"/>
    <w:rsid w:val="00715D28"/>
    <w:rsid w:val="007160F3"/>
    <w:rsid w:val="007171A9"/>
    <w:rsid w:val="007173DD"/>
    <w:rsid w:val="00722113"/>
    <w:rsid w:val="00722E23"/>
    <w:rsid w:val="00723143"/>
    <w:rsid w:val="00723493"/>
    <w:rsid w:val="00724018"/>
    <w:rsid w:val="007250E0"/>
    <w:rsid w:val="00725DD1"/>
    <w:rsid w:val="00726017"/>
    <w:rsid w:val="0072693F"/>
    <w:rsid w:val="007307E6"/>
    <w:rsid w:val="0073111F"/>
    <w:rsid w:val="007317B9"/>
    <w:rsid w:val="0073392D"/>
    <w:rsid w:val="00734454"/>
    <w:rsid w:val="007345CA"/>
    <w:rsid w:val="007353EC"/>
    <w:rsid w:val="00735A3A"/>
    <w:rsid w:val="00736D13"/>
    <w:rsid w:val="00740414"/>
    <w:rsid w:val="00742FEB"/>
    <w:rsid w:val="0074332F"/>
    <w:rsid w:val="0074350A"/>
    <w:rsid w:val="007436AF"/>
    <w:rsid w:val="00744DDE"/>
    <w:rsid w:val="0074650E"/>
    <w:rsid w:val="00747ACF"/>
    <w:rsid w:val="00753C8F"/>
    <w:rsid w:val="007556F1"/>
    <w:rsid w:val="0075667F"/>
    <w:rsid w:val="00757271"/>
    <w:rsid w:val="00762F81"/>
    <w:rsid w:val="00763C17"/>
    <w:rsid w:val="007648D0"/>
    <w:rsid w:val="00766BCF"/>
    <w:rsid w:val="00766D62"/>
    <w:rsid w:val="007673EC"/>
    <w:rsid w:val="00770957"/>
    <w:rsid w:val="00770C33"/>
    <w:rsid w:val="007736E4"/>
    <w:rsid w:val="00773B04"/>
    <w:rsid w:val="00774E65"/>
    <w:rsid w:val="00780BBD"/>
    <w:rsid w:val="00780BE6"/>
    <w:rsid w:val="00780FA7"/>
    <w:rsid w:val="0078112C"/>
    <w:rsid w:val="00781B42"/>
    <w:rsid w:val="0078378E"/>
    <w:rsid w:val="007837B8"/>
    <w:rsid w:val="00783F13"/>
    <w:rsid w:val="00785080"/>
    <w:rsid w:val="00785AC6"/>
    <w:rsid w:val="00786EB5"/>
    <w:rsid w:val="007875C5"/>
    <w:rsid w:val="00790942"/>
    <w:rsid w:val="00791191"/>
    <w:rsid w:val="00791B2F"/>
    <w:rsid w:val="00794316"/>
    <w:rsid w:val="00795DB0"/>
    <w:rsid w:val="007A1829"/>
    <w:rsid w:val="007A36F9"/>
    <w:rsid w:val="007A3F68"/>
    <w:rsid w:val="007A3F9B"/>
    <w:rsid w:val="007A4F1B"/>
    <w:rsid w:val="007A4F61"/>
    <w:rsid w:val="007A53A2"/>
    <w:rsid w:val="007A5740"/>
    <w:rsid w:val="007A5F76"/>
    <w:rsid w:val="007A6071"/>
    <w:rsid w:val="007A66DE"/>
    <w:rsid w:val="007A68C3"/>
    <w:rsid w:val="007B1D2A"/>
    <w:rsid w:val="007B3E07"/>
    <w:rsid w:val="007B4A8A"/>
    <w:rsid w:val="007B569F"/>
    <w:rsid w:val="007B5EC4"/>
    <w:rsid w:val="007B6AA7"/>
    <w:rsid w:val="007B6B84"/>
    <w:rsid w:val="007B7776"/>
    <w:rsid w:val="007C0BC1"/>
    <w:rsid w:val="007C25E0"/>
    <w:rsid w:val="007C3172"/>
    <w:rsid w:val="007C3207"/>
    <w:rsid w:val="007C3355"/>
    <w:rsid w:val="007C5471"/>
    <w:rsid w:val="007C58ED"/>
    <w:rsid w:val="007C5D7E"/>
    <w:rsid w:val="007C5EE8"/>
    <w:rsid w:val="007C7DF0"/>
    <w:rsid w:val="007D0A88"/>
    <w:rsid w:val="007D2D57"/>
    <w:rsid w:val="007D4958"/>
    <w:rsid w:val="007D572B"/>
    <w:rsid w:val="007E0EBC"/>
    <w:rsid w:val="007E41F5"/>
    <w:rsid w:val="007E4A61"/>
    <w:rsid w:val="007E4A97"/>
    <w:rsid w:val="007E4AE9"/>
    <w:rsid w:val="007E58D0"/>
    <w:rsid w:val="007E5B40"/>
    <w:rsid w:val="007E67BF"/>
    <w:rsid w:val="007E76FC"/>
    <w:rsid w:val="007F036D"/>
    <w:rsid w:val="007F09C5"/>
    <w:rsid w:val="007F3A7F"/>
    <w:rsid w:val="007F52F9"/>
    <w:rsid w:val="007F5D1E"/>
    <w:rsid w:val="007F6330"/>
    <w:rsid w:val="007F70E6"/>
    <w:rsid w:val="007F7348"/>
    <w:rsid w:val="00800115"/>
    <w:rsid w:val="00802058"/>
    <w:rsid w:val="00805E21"/>
    <w:rsid w:val="00810E39"/>
    <w:rsid w:val="0081144D"/>
    <w:rsid w:val="0081226D"/>
    <w:rsid w:val="008138AD"/>
    <w:rsid w:val="008142B2"/>
    <w:rsid w:val="0081507C"/>
    <w:rsid w:val="00817354"/>
    <w:rsid w:val="0082153B"/>
    <w:rsid w:val="00824BD0"/>
    <w:rsid w:val="0082570F"/>
    <w:rsid w:val="0082767F"/>
    <w:rsid w:val="00830195"/>
    <w:rsid w:val="00830867"/>
    <w:rsid w:val="0083183A"/>
    <w:rsid w:val="008342B7"/>
    <w:rsid w:val="0083598C"/>
    <w:rsid w:val="008368B3"/>
    <w:rsid w:val="00837E40"/>
    <w:rsid w:val="008421D8"/>
    <w:rsid w:val="008431E4"/>
    <w:rsid w:val="008438CD"/>
    <w:rsid w:val="00844394"/>
    <w:rsid w:val="00844847"/>
    <w:rsid w:val="00845DA9"/>
    <w:rsid w:val="00847C95"/>
    <w:rsid w:val="00853D7B"/>
    <w:rsid w:val="00855495"/>
    <w:rsid w:val="00861F4B"/>
    <w:rsid w:val="008645A3"/>
    <w:rsid w:val="0086493E"/>
    <w:rsid w:val="00865C21"/>
    <w:rsid w:val="00873B12"/>
    <w:rsid w:val="00875EDB"/>
    <w:rsid w:val="008760FB"/>
    <w:rsid w:val="00876A72"/>
    <w:rsid w:val="00880260"/>
    <w:rsid w:val="00883326"/>
    <w:rsid w:val="00884190"/>
    <w:rsid w:val="00884CE4"/>
    <w:rsid w:val="00884F5D"/>
    <w:rsid w:val="00885D8C"/>
    <w:rsid w:val="008866A9"/>
    <w:rsid w:val="0088691A"/>
    <w:rsid w:val="00887216"/>
    <w:rsid w:val="00887DAB"/>
    <w:rsid w:val="00892C7D"/>
    <w:rsid w:val="00893042"/>
    <w:rsid w:val="008933E6"/>
    <w:rsid w:val="00893643"/>
    <w:rsid w:val="00893933"/>
    <w:rsid w:val="00895325"/>
    <w:rsid w:val="008953C5"/>
    <w:rsid w:val="00895648"/>
    <w:rsid w:val="00895802"/>
    <w:rsid w:val="00896B8E"/>
    <w:rsid w:val="00896BA7"/>
    <w:rsid w:val="00897787"/>
    <w:rsid w:val="008979AB"/>
    <w:rsid w:val="008A133D"/>
    <w:rsid w:val="008A21F4"/>
    <w:rsid w:val="008A2261"/>
    <w:rsid w:val="008A2E49"/>
    <w:rsid w:val="008A3E62"/>
    <w:rsid w:val="008A47ED"/>
    <w:rsid w:val="008A5712"/>
    <w:rsid w:val="008B067E"/>
    <w:rsid w:val="008B0EDD"/>
    <w:rsid w:val="008B6C8A"/>
    <w:rsid w:val="008B7C5C"/>
    <w:rsid w:val="008C0D54"/>
    <w:rsid w:val="008C2A37"/>
    <w:rsid w:val="008C39B9"/>
    <w:rsid w:val="008C6EF4"/>
    <w:rsid w:val="008C7ED3"/>
    <w:rsid w:val="008D2A70"/>
    <w:rsid w:val="008D31C0"/>
    <w:rsid w:val="008D65BE"/>
    <w:rsid w:val="008E1956"/>
    <w:rsid w:val="008E26BA"/>
    <w:rsid w:val="008E45BB"/>
    <w:rsid w:val="008E73E6"/>
    <w:rsid w:val="008F0A73"/>
    <w:rsid w:val="008F21CC"/>
    <w:rsid w:val="008F3452"/>
    <w:rsid w:val="008F452F"/>
    <w:rsid w:val="008F48AA"/>
    <w:rsid w:val="008F77C6"/>
    <w:rsid w:val="00901506"/>
    <w:rsid w:val="00903B90"/>
    <w:rsid w:val="00906AD6"/>
    <w:rsid w:val="00907CA1"/>
    <w:rsid w:val="00910CFD"/>
    <w:rsid w:val="00911785"/>
    <w:rsid w:val="009124E0"/>
    <w:rsid w:val="00913255"/>
    <w:rsid w:val="009133DC"/>
    <w:rsid w:val="00914392"/>
    <w:rsid w:val="00916F22"/>
    <w:rsid w:val="00917C97"/>
    <w:rsid w:val="00921A0F"/>
    <w:rsid w:val="0092455C"/>
    <w:rsid w:val="00924835"/>
    <w:rsid w:val="00927254"/>
    <w:rsid w:val="00933089"/>
    <w:rsid w:val="00933254"/>
    <w:rsid w:val="0093456A"/>
    <w:rsid w:val="00935FBE"/>
    <w:rsid w:val="009404CB"/>
    <w:rsid w:val="0094057E"/>
    <w:rsid w:val="00941B39"/>
    <w:rsid w:val="009439E2"/>
    <w:rsid w:val="00944EED"/>
    <w:rsid w:val="009456BA"/>
    <w:rsid w:val="00945740"/>
    <w:rsid w:val="00950B1A"/>
    <w:rsid w:val="00951679"/>
    <w:rsid w:val="00951751"/>
    <w:rsid w:val="00953B4D"/>
    <w:rsid w:val="00954DFA"/>
    <w:rsid w:val="00955136"/>
    <w:rsid w:val="009562C2"/>
    <w:rsid w:val="0096147D"/>
    <w:rsid w:val="009626E3"/>
    <w:rsid w:val="00964F6F"/>
    <w:rsid w:val="00965D86"/>
    <w:rsid w:val="00967B64"/>
    <w:rsid w:val="00967E55"/>
    <w:rsid w:val="009713E3"/>
    <w:rsid w:val="009735FE"/>
    <w:rsid w:val="00973B65"/>
    <w:rsid w:val="00973C8D"/>
    <w:rsid w:val="009743C3"/>
    <w:rsid w:val="00976571"/>
    <w:rsid w:val="0097694C"/>
    <w:rsid w:val="00976B18"/>
    <w:rsid w:val="00976B6B"/>
    <w:rsid w:val="00977E4F"/>
    <w:rsid w:val="00981DC0"/>
    <w:rsid w:val="0098218D"/>
    <w:rsid w:val="00982DF1"/>
    <w:rsid w:val="00982EC0"/>
    <w:rsid w:val="00983B5E"/>
    <w:rsid w:val="00983DD0"/>
    <w:rsid w:val="00983FAF"/>
    <w:rsid w:val="00984380"/>
    <w:rsid w:val="009846AD"/>
    <w:rsid w:val="00984C1A"/>
    <w:rsid w:val="0098598B"/>
    <w:rsid w:val="00986512"/>
    <w:rsid w:val="00986DE5"/>
    <w:rsid w:val="00992CC6"/>
    <w:rsid w:val="00992EE6"/>
    <w:rsid w:val="009963EE"/>
    <w:rsid w:val="009A091E"/>
    <w:rsid w:val="009A28F3"/>
    <w:rsid w:val="009A396B"/>
    <w:rsid w:val="009A3E11"/>
    <w:rsid w:val="009A46ED"/>
    <w:rsid w:val="009A6B9C"/>
    <w:rsid w:val="009A70FF"/>
    <w:rsid w:val="009A713F"/>
    <w:rsid w:val="009B105D"/>
    <w:rsid w:val="009B19B3"/>
    <w:rsid w:val="009B428A"/>
    <w:rsid w:val="009B6B2D"/>
    <w:rsid w:val="009B6BCB"/>
    <w:rsid w:val="009B7755"/>
    <w:rsid w:val="009C0283"/>
    <w:rsid w:val="009C0A0B"/>
    <w:rsid w:val="009C128C"/>
    <w:rsid w:val="009C2BB8"/>
    <w:rsid w:val="009C4C88"/>
    <w:rsid w:val="009C58F9"/>
    <w:rsid w:val="009C765E"/>
    <w:rsid w:val="009D053B"/>
    <w:rsid w:val="009D0CD2"/>
    <w:rsid w:val="009D173B"/>
    <w:rsid w:val="009D3529"/>
    <w:rsid w:val="009D3879"/>
    <w:rsid w:val="009D5345"/>
    <w:rsid w:val="009D5847"/>
    <w:rsid w:val="009D592B"/>
    <w:rsid w:val="009D766E"/>
    <w:rsid w:val="009E1102"/>
    <w:rsid w:val="009E47A8"/>
    <w:rsid w:val="009E6CC6"/>
    <w:rsid w:val="009E70B7"/>
    <w:rsid w:val="009F3A75"/>
    <w:rsid w:val="009F3E38"/>
    <w:rsid w:val="009F410C"/>
    <w:rsid w:val="00A012A5"/>
    <w:rsid w:val="00A02268"/>
    <w:rsid w:val="00A0245C"/>
    <w:rsid w:val="00A02479"/>
    <w:rsid w:val="00A02669"/>
    <w:rsid w:val="00A0353F"/>
    <w:rsid w:val="00A070DC"/>
    <w:rsid w:val="00A072F9"/>
    <w:rsid w:val="00A11C36"/>
    <w:rsid w:val="00A12559"/>
    <w:rsid w:val="00A139D4"/>
    <w:rsid w:val="00A14E22"/>
    <w:rsid w:val="00A20D1D"/>
    <w:rsid w:val="00A23FBE"/>
    <w:rsid w:val="00A24DF8"/>
    <w:rsid w:val="00A24FCC"/>
    <w:rsid w:val="00A257A2"/>
    <w:rsid w:val="00A2620B"/>
    <w:rsid w:val="00A27871"/>
    <w:rsid w:val="00A279A4"/>
    <w:rsid w:val="00A30593"/>
    <w:rsid w:val="00A31D44"/>
    <w:rsid w:val="00A34089"/>
    <w:rsid w:val="00A404A5"/>
    <w:rsid w:val="00A40707"/>
    <w:rsid w:val="00A44DAD"/>
    <w:rsid w:val="00A45A4D"/>
    <w:rsid w:val="00A47961"/>
    <w:rsid w:val="00A479A9"/>
    <w:rsid w:val="00A52D47"/>
    <w:rsid w:val="00A54603"/>
    <w:rsid w:val="00A55E39"/>
    <w:rsid w:val="00A56C6A"/>
    <w:rsid w:val="00A57EF3"/>
    <w:rsid w:val="00A57FB3"/>
    <w:rsid w:val="00A60801"/>
    <w:rsid w:val="00A61DE6"/>
    <w:rsid w:val="00A6271B"/>
    <w:rsid w:val="00A639B5"/>
    <w:rsid w:val="00A64AAD"/>
    <w:rsid w:val="00A662BD"/>
    <w:rsid w:val="00A669FE"/>
    <w:rsid w:val="00A720D3"/>
    <w:rsid w:val="00A73247"/>
    <w:rsid w:val="00A754CF"/>
    <w:rsid w:val="00A80124"/>
    <w:rsid w:val="00A836D8"/>
    <w:rsid w:val="00A85480"/>
    <w:rsid w:val="00A865C5"/>
    <w:rsid w:val="00A90C18"/>
    <w:rsid w:val="00A92180"/>
    <w:rsid w:val="00A92741"/>
    <w:rsid w:val="00A9456B"/>
    <w:rsid w:val="00A955A2"/>
    <w:rsid w:val="00A955DC"/>
    <w:rsid w:val="00AA01DB"/>
    <w:rsid w:val="00AA0ACB"/>
    <w:rsid w:val="00AA12BC"/>
    <w:rsid w:val="00AA2C5B"/>
    <w:rsid w:val="00AA3813"/>
    <w:rsid w:val="00AA51B7"/>
    <w:rsid w:val="00AA6C45"/>
    <w:rsid w:val="00AA7C4C"/>
    <w:rsid w:val="00AB0BD0"/>
    <w:rsid w:val="00AB15D4"/>
    <w:rsid w:val="00AB3165"/>
    <w:rsid w:val="00AB5E07"/>
    <w:rsid w:val="00AB643E"/>
    <w:rsid w:val="00AB728D"/>
    <w:rsid w:val="00AC0502"/>
    <w:rsid w:val="00AC1AEC"/>
    <w:rsid w:val="00AC1F9A"/>
    <w:rsid w:val="00AC2190"/>
    <w:rsid w:val="00AC2B88"/>
    <w:rsid w:val="00AC2C1E"/>
    <w:rsid w:val="00AC3EAD"/>
    <w:rsid w:val="00AC4001"/>
    <w:rsid w:val="00AC5D7F"/>
    <w:rsid w:val="00AC5E15"/>
    <w:rsid w:val="00AC606E"/>
    <w:rsid w:val="00AC6522"/>
    <w:rsid w:val="00AD1A86"/>
    <w:rsid w:val="00AD6890"/>
    <w:rsid w:val="00AD74B9"/>
    <w:rsid w:val="00AE1415"/>
    <w:rsid w:val="00AE1784"/>
    <w:rsid w:val="00AE4236"/>
    <w:rsid w:val="00AE5E52"/>
    <w:rsid w:val="00AE6398"/>
    <w:rsid w:val="00AE6F61"/>
    <w:rsid w:val="00AE7975"/>
    <w:rsid w:val="00AF04A7"/>
    <w:rsid w:val="00AF194D"/>
    <w:rsid w:val="00AF1C18"/>
    <w:rsid w:val="00AF2254"/>
    <w:rsid w:val="00AF2481"/>
    <w:rsid w:val="00AF59F4"/>
    <w:rsid w:val="00B012A1"/>
    <w:rsid w:val="00B020DE"/>
    <w:rsid w:val="00B02EF7"/>
    <w:rsid w:val="00B04658"/>
    <w:rsid w:val="00B05C56"/>
    <w:rsid w:val="00B05F4C"/>
    <w:rsid w:val="00B07E09"/>
    <w:rsid w:val="00B10BD2"/>
    <w:rsid w:val="00B123C7"/>
    <w:rsid w:val="00B146CD"/>
    <w:rsid w:val="00B14A00"/>
    <w:rsid w:val="00B15918"/>
    <w:rsid w:val="00B17FB8"/>
    <w:rsid w:val="00B204B4"/>
    <w:rsid w:val="00B21018"/>
    <w:rsid w:val="00B3070D"/>
    <w:rsid w:val="00B321A7"/>
    <w:rsid w:val="00B35C6E"/>
    <w:rsid w:val="00B35FC1"/>
    <w:rsid w:val="00B37E65"/>
    <w:rsid w:val="00B415BB"/>
    <w:rsid w:val="00B43306"/>
    <w:rsid w:val="00B4508A"/>
    <w:rsid w:val="00B45755"/>
    <w:rsid w:val="00B50C54"/>
    <w:rsid w:val="00B51A61"/>
    <w:rsid w:val="00B51CC8"/>
    <w:rsid w:val="00B52085"/>
    <w:rsid w:val="00B527FB"/>
    <w:rsid w:val="00B52972"/>
    <w:rsid w:val="00B53745"/>
    <w:rsid w:val="00B538F4"/>
    <w:rsid w:val="00B53B9E"/>
    <w:rsid w:val="00B5627C"/>
    <w:rsid w:val="00B56478"/>
    <w:rsid w:val="00B60D1E"/>
    <w:rsid w:val="00B60DA2"/>
    <w:rsid w:val="00B612C8"/>
    <w:rsid w:val="00B62D5D"/>
    <w:rsid w:val="00B66A97"/>
    <w:rsid w:val="00B66AB9"/>
    <w:rsid w:val="00B70FE0"/>
    <w:rsid w:val="00B74E99"/>
    <w:rsid w:val="00B76317"/>
    <w:rsid w:val="00B82954"/>
    <w:rsid w:val="00B83221"/>
    <w:rsid w:val="00B871E8"/>
    <w:rsid w:val="00B91CA5"/>
    <w:rsid w:val="00B92000"/>
    <w:rsid w:val="00B93594"/>
    <w:rsid w:val="00B93875"/>
    <w:rsid w:val="00B93E0E"/>
    <w:rsid w:val="00B95091"/>
    <w:rsid w:val="00B96A6D"/>
    <w:rsid w:val="00B97F48"/>
    <w:rsid w:val="00BA25D5"/>
    <w:rsid w:val="00BA2645"/>
    <w:rsid w:val="00BA4AC5"/>
    <w:rsid w:val="00BA5EAF"/>
    <w:rsid w:val="00BA725A"/>
    <w:rsid w:val="00BB0ED0"/>
    <w:rsid w:val="00BB136C"/>
    <w:rsid w:val="00BB1549"/>
    <w:rsid w:val="00BB19A6"/>
    <w:rsid w:val="00BB2C42"/>
    <w:rsid w:val="00BB4DB5"/>
    <w:rsid w:val="00BB680C"/>
    <w:rsid w:val="00BC010D"/>
    <w:rsid w:val="00BC17FA"/>
    <w:rsid w:val="00BC19B8"/>
    <w:rsid w:val="00BC40C7"/>
    <w:rsid w:val="00BC6768"/>
    <w:rsid w:val="00BC690E"/>
    <w:rsid w:val="00BC6AA5"/>
    <w:rsid w:val="00BD0C11"/>
    <w:rsid w:val="00BD0E9F"/>
    <w:rsid w:val="00BD1A3D"/>
    <w:rsid w:val="00BD2518"/>
    <w:rsid w:val="00BD322D"/>
    <w:rsid w:val="00BD4021"/>
    <w:rsid w:val="00BD4244"/>
    <w:rsid w:val="00BD5730"/>
    <w:rsid w:val="00BD6F3C"/>
    <w:rsid w:val="00BE191E"/>
    <w:rsid w:val="00BE3B48"/>
    <w:rsid w:val="00BE3D1F"/>
    <w:rsid w:val="00BE70C3"/>
    <w:rsid w:val="00BF052E"/>
    <w:rsid w:val="00BF0732"/>
    <w:rsid w:val="00BF0BC6"/>
    <w:rsid w:val="00BF0BE5"/>
    <w:rsid w:val="00BF1EC4"/>
    <w:rsid w:val="00BF3460"/>
    <w:rsid w:val="00BF3D93"/>
    <w:rsid w:val="00BF5D8D"/>
    <w:rsid w:val="00BF643E"/>
    <w:rsid w:val="00BF67C6"/>
    <w:rsid w:val="00BF743C"/>
    <w:rsid w:val="00BF7AB4"/>
    <w:rsid w:val="00C00CF0"/>
    <w:rsid w:val="00C0257B"/>
    <w:rsid w:val="00C035CF"/>
    <w:rsid w:val="00C10B3A"/>
    <w:rsid w:val="00C11E4D"/>
    <w:rsid w:val="00C1282B"/>
    <w:rsid w:val="00C12BEF"/>
    <w:rsid w:val="00C13E2E"/>
    <w:rsid w:val="00C13E56"/>
    <w:rsid w:val="00C14E2C"/>
    <w:rsid w:val="00C15C3C"/>
    <w:rsid w:val="00C16943"/>
    <w:rsid w:val="00C16BD3"/>
    <w:rsid w:val="00C175D4"/>
    <w:rsid w:val="00C17983"/>
    <w:rsid w:val="00C222DF"/>
    <w:rsid w:val="00C23066"/>
    <w:rsid w:val="00C238BD"/>
    <w:rsid w:val="00C2524B"/>
    <w:rsid w:val="00C25F8D"/>
    <w:rsid w:val="00C3231B"/>
    <w:rsid w:val="00C33968"/>
    <w:rsid w:val="00C33F12"/>
    <w:rsid w:val="00C3423C"/>
    <w:rsid w:val="00C356C5"/>
    <w:rsid w:val="00C379AE"/>
    <w:rsid w:val="00C42FBA"/>
    <w:rsid w:val="00C43010"/>
    <w:rsid w:val="00C43CF0"/>
    <w:rsid w:val="00C4480A"/>
    <w:rsid w:val="00C452ED"/>
    <w:rsid w:val="00C464C6"/>
    <w:rsid w:val="00C504FF"/>
    <w:rsid w:val="00C55731"/>
    <w:rsid w:val="00C612D9"/>
    <w:rsid w:val="00C63EFA"/>
    <w:rsid w:val="00C64224"/>
    <w:rsid w:val="00C656B2"/>
    <w:rsid w:val="00C656F9"/>
    <w:rsid w:val="00C706BD"/>
    <w:rsid w:val="00C82269"/>
    <w:rsid w:val="00C90F2B"/>
    <w:rsid w:val="00C92CD6"/>
    <w:rsid w:val="00C9331C"/>
    <w:rsid w:val="00C94A53"/>
    <w:rsid w:val="00C95125"/>
    <w:rsid w:val="00CA323D"/>
    <w:rsid w:val="00CA34C4"/>
    <w:rsid w:val="00CA3F6D"/>
    <w:rsid w:val="00CA4DAE"/>
    <w:rsid w:val="00CB4F5D"/>
    <w:rsid w:val="00CC23E7"/>
    <w:rsid w:val="00CC5C8D"/>
    <w:rsid w:val="00CC5CF2"/>
    <w:rsid w:val="00CD0739"/>
    <w:rsid w:val="00CD1F80"/>
    <w:rsid w:val="00CD25E1"/>
    <w:rsid w:val="00CD2DE9"/>
    <w:rsid w:val="00CD4895"/>
    <w:rsid w:val="00CD6557"/>
    <w:rsid w:val="00CD7277"/>
    <w:rsid w:val="00CE0D30"/>
    <w:rsid w:val="00CE2C08"/>
    <w:rsid w:val="00CE3B34"/>
    <w:rsid w:val="00CE440E"/>
    <w:rsid w:val="00CE7847"/>
    <w:rsid w:val="00CE7B26"/>
    <w:rsid w:val="00CF0581"/>
    <w:rsid w:val="00CF0AC8"/>
    <w:rsid w:val="00CF0E99"/>
    <w:rsid w:val="00CF1532"/>
    <w:rsid w:val="00CF2C41"/>
    <w:rsid w:val="00CF522A"/>
    <w:rsid w:val="00D000EE"/>
    <w:rsid w:val="00D04EEB"/>
    <w:rsid w:val="00D05329"/>
    <w:rsid w:val="00D0665C"/>
    <w:rsid w:val="00D122E0"/>
    <w:rsid w:val="00D12711"/>
    <w:rsid w:val="00D15F96"/>
    <w:rsid w:val="00D165BB"/>
    <w:rsid w:val="00D17430"/>
    <w:rsid w:val="00D207EB"/>
    <w:rsid w:val="00D22089"/>
    <w:rsid w:val="00D2310C"/>
    <w:rsid w:val="00D25A63"/>
    <w:rsid w:val="00D2647B"/>
    <w:rsid w:val="00D26AF5"/>
    <w:rsid w:val="00D3149E"/>
    <w:rsid w:val="00D32108"/>
    <w:rsid w:val="00D32949"/>
    <w:rsid w:val="00D32B97"/>
    <w:rsid w:val="00D32D8B"/>
    <w:rsid w:val="00D32FE0"/>
    <w:rsid w:val="00D340D7"/>
    <w:rsid w:val="00D35F89"/>
    <w:rsid w:val="00D367EF"/>
    <w:rsid w:val="00D41B3A"/>
    <w:rsid w:val="00D42C58"/>
    <w:rsid w:val="00D4511D"/>
    <w:rsid w:val="00D45CC4"/>
    <w:rsid w:val="00D46650"/>
    <w:rsid w:val="00D47D22"/>
    <w:rsid w:val="00D5158F"/>
    <w:rsid w:val="00D51D67"/>
    <w:rsid w:val="00D52FC3"/>
    <w:rsid w:val="00D54401"/>
    <w:rsid w:val="00D55035"/>
    <w:rsid w:val="00D57C63"/>
    <w:rsid w:val="00D57D3E"/>
    <w:rsid w:val="00D57D81"/>
    <w:rsid w:val="00D61EB3"/>
    <w:rsid w:val="00D64A30"/>
    <w:rsid w:val="00D65845"/>
    <w:rsid w:val="00D65C32"/>
    <w:rsid w:val="00D6705C"/>
    <w:rsid w:val="00D7019E"/>
    <w:rsid w:val="00D705C7"/>
    <w:rsid w:val="00D70AB6"/>
    <w:rsid w:val="00D71070"/>
    <w:rsid w:val="00D71CA1"/>
    <w:rsid w:val="00D71EC7"/>
    <w:rsid w:val="00D721F7"/>
    <w:rsid w:val="00D76133"/>
    <w:rsid w:val="00D76C40"/>
    <w:rsid w:val="00D7740B"/>
    <w:rsid w:val="00D802AA"/>
    <w:rsid w:val="00D80710"/>
    <w:rsid w:val="00D81B31"/>
    <w:rsid w:val="00D82335"/>
    <w:rsid w:val="00D87107"/>
    <w:rsid w:val="00D87BFD"/>
    <w:rsid w:val="00D9057B"/>
    <w:rsid w:val="00D919B3"/>
    <w:rsid w:val="00D927AA"/>
    <w:rsid w:val="00D9293E"/>
    <w:rsid w:val="00D93EF4"/>
    <w:rsid w:val="00D94026"/>
    <w:rsid w:val="00D95F2E"/>
    <w:rsid w:val="00D96120"/>
    <w:rsid w:val="00DA085D"/>
    <w:rsid w:val="00DA0DB7"/>
    <w:rsid w:val="00DA6631"/>
    <w:rsid w:val="00DA6A7A"/>
    <w:rsid w:val="00DA7506"/>
    <w:rsid w:val="00DA7DD7"/>
    <w:rsid w:val="00DB2892"/>
    <w:rsid w:val="00DC078C"/>
    <w:rsid w:val="00DC223D"/>
    <w:rsid w:val="00DC4F7C"/>
    <w:rsid w:val="00DC6647"/>
    <w:rsid w:val="00DD1A59"/>
    <w:rsid w:val="00DD1FB4"/>
    <w:rsid w:val="00DD389C"/>
    <w:rsid w:val="00DD3C03"/>
    <w:rsid w:val="00DD4255"/>
    <w:rsid w:val="00DD64D6"/>
    <w:rsid w:val="00DD71ED"/>
    <w:rsid w:val="00DD7DB1"/>
    <w:rsid w:val="00DE0926"/>
    <w:rsid w:val="00DE2006"/>
    <w:rsid w:val="00DE5590"/>
    <w:rsid w:val="00DF3F8C"/>
    <w:rsid w:val="00DF4044"/>
    <w:rsid w:val="00DF4BEB"/>
    <w:rsid w:val="00E02A40"/>
    <w:rsid w:val="00E030F2"/>
    <w:rsid w:val="00E0534B"/>
    <w:rsid w:val="00E058E3"/>
    <w:rsid w:val="00E05E19"/>
    <w:rsid w:val="00E0625F"/>
    <w:rsid w:val="00E06664"/>
    <w:rsid w:val="00E131E0"/>
    <w:rsid w:val="00E160C2"/>
    <w:rsid w:val="00E16198"/>
    <w:rsid w:val="00E164F6"/>
    <w:rsid w:val="00E21730"/>
    <w:rsid w:val="00E220AC"/>
    <w:rsid w:val="00E22F2B"/>
    <w:rsid w:val="00E24001"/>
    <w:rsid w:val="00E24A4C"/>
    <w:rsid w:val="00E26A41"/>
    <w:rsid w:val="00E26B80"/>
    <w:rsid w:val="00E274A6"/>
    <w:rsid w:val="00E3085C"/>
    <w:rsid w:val="00E334E4"/>
    <w:rsid w:val="00E36E09"/>
    <w:rsid w:val="00E37B60"/>
    <w:rsid w:val="00E443B0"/>
    <w:rsid w:val="00E446A1"/>
    <w:rsid w:val="00E5142A"/>
    <w:rsid w:val="00E51500"/>
    <w:rsid w:val="00E51F7C"/>
    <w:rsid w:val="00E52FBD"/>
    <w:rsid w:val="00E54895"/>
    <w:rsid w:val="00E5772C"/>
    <w:rsid w:val="00E57FC3"/>
    <w:rsid w:val="00E613F0"/>
    <w:rsid w:val="00E626A7"/>
    <w:rsid w:val="00E63E55"/>
    <w:rsid w:val="00E64A6C"/>
    <w:rsid w:val="00E65A45"/>
    <w:rsid w:val="00E65AC6"/>
    <w:rsid w:val="00E666C7"/>
    <w:rsid w:val="00E66999"/>
    <w:rsid w:val="00E82BAA"/>
    <w:rsid w:val="00E8761A"/>
    <w:rsid w:val="00E907B8"/>
    <w:rsid w:val="00E90C3E"/>
    <w:rsid w:val="00E92146"/>
    <w:rsid w:val="00E931AB"/>
    <w:rsid w:val="00E94E74"/>
    <w:rsid w:val="00E94EDF"/>
    <w:rsid w:val="00E96054"/>
    <w:rsid w:val="00E96A62"/>
    <w:rsid w:val="00E972FC"/>
    <w:rsid w:val="00EA246B"/>
    <w:rsid w:val="00EA2D6F"/>
    <w:rsid w:val="00EA3AA7"/>
    <w:rsid w:val="00EA3B7D"/>
    <w:rsid w:val="00EA4CCB"/>
    <w:rsid w:val="00EA5957"/>
    <w:rsid w:val="00EB174F"/>
    <w:rsid w:val="00EB213E"/>
    <w:rsid w:val="00EB2CB9"/>
    <w:rsid w:val="00EB554E"/>
    <w:rsid w:val="00EB63CE"/>
    <w:rsid w:val="00EB64D5"/>
    <w:rsid w:val="00EB7874"/>
    <w:rsid w:val="00EB7A4C"/>
    <w:rsid w:val="00EC16FF"/>
    <w:rsid w:val="00EC1A59"/>
    <w:rsid w:val="00EC2834"/>
    <w:rsid w:val="00EC29F6"/>
    <w:rsid w:val="00EC3196"/>
    <w:rsid w:val="00EC469B"/>
    <w:rsid w:val="00EC4B13"/>
    <w:rsid w:val="00EC7ED1"/>
    <w:rsid w:val="00ED1956"/>
    <w:rsid w:val="00ED1AA8"/>
    <w:rsid w:val="00ED1BB7"/>
    <w:rsid w:val="00ED1C44"/>
    <w:rsid w:val="00ED3A5F"/>
    <w:rsid w:val="00ED411F"/>
    <w:rsid w:val="00ED6236"/>
    <w:rsid w:val="00EE2B83"/>
    <w:rsid w:val="00EE3428"/>
    <w:rsid w:val="00EE344A"/>
    <w:rsid w:val="00EE3F6A"/>
    <w:rsid w:val="00EE461B"/>
    <w:rsid w:val="00EE51CA"/>
    <w:rsid w:val="00EE7A8F"/>
    <w:rsid w:val="00EF347C"/>
    <w:rsid w:val="00F006D7"/>
    <w:rsid w:val="00F00E9B"/>
    <w:rsid w:val="00F01403"/>
    <w:rsid w:val="00F0179A"/>
    <w:rsid w:val="00F01EEC"/>
    <w:rsid w:val="00F02F41"/>
    <w:rsid w:val="00F039EA"/>
    <w:rsid w:val="00F04097"/>
    <w:rsid w:val="00F04665"/>
    <w:rsid w:val="00F05B7F"/>
    <w:rsid w:val="00F06C2E"/>
    <w:rsid w:val="00F12740"/>
    <w:rsid w:val="00F137BA"/>
    <w:rsid w:val="00F14890"/>
    <w:rsid w:val="00F14C7A"/>
    <w:rsid w:val="00F154B2"/>
    <w:rsid w:val="00F2101A"/>
    <w:rsid w:val="00F24ECD"/>
    <w:rsid w:val="00F25275"/>
    <w:rsid w:val="00F260CB"/>
    <w:rsid w:val="00F27D0A"/>
    <w:rsid w:val="00F3218A"/>
    <w:rsid w:val="00F32B4F"/>
    <w:rsid w:val="00F33010"/>
    <w:rsid w:val="00F346AE"/>
    <w:rsid w:val="00F36168"/>
    <w:rsid w:val="00F37E7F"/>
    <w:rsid w:val="00F40AF4"/>
    <w:rsid w:val="00F41563"/>
    <w:rsid w:val="00F417F9"/>
    <w:rsid w:val="00F44E6C"/>
    <w:rsid w:val="00F503BF"/>
    <w:rsid w:val="00F5146D"/>
    <w:rsid w:val="00F51573"/>
    <w:rsid w:val="00F51680"/>
    <w:rsid w:val="00F52140"/>
    <w:rsid w:val="00F52925"/>
    <w:rsid w:val="00F534B2"/>
    <w:rsid w:val="00F54217"/>
    <w:rsid w:val="00F550A2"/>
    <w:rsid w:val="00F550E5"/>
    <w:rsid w:val="00F551AA"/>
    <w:rsid w:val="00F558CD"/>
    <w:rsid w:val="00F5780F"/>
    <w:rsid w:val="00F615E6"/>
    <w:rsid w:val="00F632A9"/>
    <w:rsid w:val="00F65A3C"/>
    <w:rsid w:val="00F67314"/>
    <w:rsid w:val="00F70280"/>
    <w:rsid w:val="00F704DB"/>
    <w:rsid w:val="00F70AAC"/>
    <w:rsid w:val="00F719B7"/>
    <w:rsid w:val="00F74B53"/>
    <w:rsid w:val="00F74DFA"/>
    <w:rsid w:val="00F75BB1"/>
    <w:rsid w:val="00F75DFA"/>
    <w:rsid w:val="00F77217"/>
    <w:rsid w:val="00F77A8C"/>
    <w:rsid w:val="00F80432"/>
    <w:rsid w:val="00F8193A"/>
    <w:rsid w:val="00F8201C"/>
    <w:rsid w:val="00F82A34"/>
    <w:rsid w:val="00F83ED0"/>
    <w:rsid w:val="00F84E6A"/>
    <w:rsid w:val="00F858BC"/>
    <w:rsid w:val="00F85F7B"/>
    <w:rsid w:val="00F86177"/>
    <w:rsid w:val="00F865F6"/>
    <w:rsid w:val="00F90270"/>
    <w:rsid w:val="00F91464"/>
    <w:rsid w:val="00F9152E"/>
    <w:rsid w:val="00F919AA"/>
    <w:rsid w:val="00F94904"/>
    <w:rsid w:val="00F95788"/>
    <w:rsid w:val="00F96386"/>
    <w:rsid w:val="00F96C97"/>
    <w:rsid w:val="00FA180B"/>
    <w:rsid w:val="00FA3024"/>
    <w:rsid w:val="00FA3442"/>
    <w:rsid w:val="00FA3451"/>
    <w:rsid w:val="00FA5C09"/>
    <w:rsid w:val="00FA6589"/>
    <w:rsid w:val="00FA716E"/>
    <w:rsid w:val="00FB2E41"/>
    <w:rsid w:val="00FB5676"/>
    <w:rsid w:val="00FB74DE"/>
    <w:rsid w:val="00FC1DC9"/>
    <w:rsid w:val="00FC56CB"/>
    <w:rsid w:val="00FC672D"/>
    <w:rsid w:val="00FC6960"/>
    <w:rsid w:val="00FD1CC7"/>
    <w:rsid w:val="00FD3796"/>
    <w:rsid w:val="00FD3D6C"/>
    <w:rsid w:val="00FD4180"/>
    <w:rsid w:val="00FD424C"/>
    <w:rsid w:val="00FD6ECE"/>
    <w:rsid w:val="00FE3701"/>
    <w:rsid w:val="00FF1360"/>
    <w:rsid w:val="00FF27D1"/>
    <w:rsid w:val="00FF3869"/>
    <w:rsid w:val="00FF3BF4"/>
    <w:rsid w:val="00FF4671"/>
    <w:rsid w:val="00FF496D"/>
    <w:rsid w:val="00FF58F1"/>
    <w:rsid w:val="00FF5BBC"/>
    <w:rsid w:val="095417AA"/>
    <w:rsid w:val="13D338ED"/>
    <w:rsid w:val="2D182CB0"/>
    <w:rsid w:val="2D7548FE"/>
    <w:rsid w:val="2DCE6705"/>
    <w:rsid w:val="37C32F10"/>
    <w:rsid w:val="5D7E4E1D"/>
    <w:rsid w:val="66844792"/>
    <w:rsid w:val="73B52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BE5F13"/>
  <w15:docId w15:val="{A7B10344-D724-4DD8-B795-CF84BA3B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keepNext/>
      <w:keepLines/>
      <w:spacing w:beforeLines="50" w:afterLines="50"/>
      <w:jc w:val="left"/>
      <w:outlineLvl w:val="0"/>
    </w:pPr>
    <w:rPr>
      <w:rFonts w:ascii="等线" w:eastAsia="黑体" w:hAnsi="等线" w:cs="宋体"/>
      <w:b/>
      <w:bCs/>
      <w:kern w:val="44"/>
      <w:sz w:val="32"/>
      <w:szCs w:val="44"/>
    </w:rPr>
  </w:style>
  <w:style w:type="paragraph" w:styleId="2">
    <w:name w:val="heading 2"/>
    <w:basedOn w:val="a"/>
    <w:next w:val="a"/>
    <w:link w:val="20"/>
    <w:uiPriority w:val="9"/>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toc 3"/>
    <w:basedOn w:val="a"/>
    <w:next w:val="a"/>
    <w:uiPriority w:val="39"/>
    <w:unhideWhenUsed/>
    <w:pPr>
      <w:tabs>
        <w:tab w:val="right" w:leader="dot" w:pos="9356"/>
      </w:tabs>
      <w:adjustRightInd w:val="0"/>
      <w:snapToGrid w:val="0"/>
      <w:ind w:rightChars="-400" w:right="-960" w:firstLineChars="135" w:firstLine="283"/>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widowControl/>
      <w:tabs>
        <w:tab w:val="right" w:leader="dot" w:pos="9356"/>
      </w:tabs>
      <w:adjustRightInd w:val="0"/>
      <w:snapToGrid w:val="0"/>
      <w:ind w:rightChars="-400" w:right="-960"/>
    </w:pPr>
  </w:style>
  <w:style w:type="paragraph" w:styleId="4">
    <w:name w:val="toc 4"/>
    <w:basedOn w:val="a"/>
    <w:next w:val="a"/>
    <w:uiPriority w:val="39"/>
    <w:unhideWhenUsed/>
    <w:pPr>
      <w:ind w:leftChars="600" w:left="1260"/>
    </w:pPr>
  </w:style>
  <w:style w:type="paragraph" w:styleId="21">
    <w:name w:val="toc 2"/>
    <w:basedOn w:val="a"/>
    <w:next w:val="a"/>
    <w:uiPriority w:val="39"/>
    <w:unhideWhenUsed/>
    <w:pPr>
      <w:tabs>
        <w:tab w:val="right" w:leader="dot" w:pos="9356"/>
      </w:tabs>
      <w:adjustRightInd w:val="0"/>
      <w:snapToGrid w:val="0"/>
      <w:ind w:rightChars="-400" w:right="-960"/>
      <w:jc w:val="left"/>
    </w:p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semiHidden/>
    <w:qFormat/>
    <w:rPr>
      <w:rFonts w:ascii="Times New Roman" w:eastAsia="宋体" w:hAnsi="Times New Roman"/>
      <w:sz w:val="18"/>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a8">
    <w:name w:val="页脚 字符"/>
    <w:basedOn w:val="a0"/>
    <w:link w:val="a7"/>
    <w:uiPriority w:val="99"/>
    <w:qFormat/>
    <w:rPr>
      <w:sz w:val="18"/>
      <w:szCs w:val="18"/>
    </w:rPr>
  </w:style>
  <w:style w:type="table" w:customStyle="1" w:styleId="40">
    <w:name w:val="网格型4"/>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uiPriority w:val="99"/>
    <w:semiHidden/>
    <w:rPr>
      <w:sz w:val="24"/>
      <w:szCs w:val="24"/>
    </w:rPr>
  </w:style>
  <w:style w:type="character" w:customStyle="1" w:styleId="ac">
    <w:name w:val="批注主题 字符"/>
    <w:basedOn w:val="a4"/>
    <w:link w:val="ab"/>
    <w:uiPriority w:val="99"/>
    <w:semiHidden/>
    <w:qFormat/>
    <w:rPr>
      <w:b/>
      <w:bCs/>
      <w:sz w:val="24"/>
      <w:szCs w:val="24"/>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10">
    <w:name w:val="标题 1 字符"/>
    <w:basedOn w:val="a0"/>
    <w:link w:val="1"/>
    <w:uiPriority w:val="9"/>
    <w:qFormat/>
    <w:rPr>
      <w:rFonts w:ascii="等线" w:eastAsia="黑体" w:hAnsi="等线" w:cs="宋体"/>
      <w:b/>
      <w:bCs/>
      <w:kern w:val="44"/>
      <w:sz w:val="32"/>
      <w:szCs w:val="44"/>
    </w:rPr>
  </w:style>
  <w:style w:type="paragraph" w:customStyle="1" w:styleId="-JOB">
    <w:name w:val="正文-JOB"/>
    <w:qFormat/>
    <w:pPr>
      <w:widowControl w:val="0"/>
      <w:spacing w:line="360" w:lineRule="auto"/>
      <w:ind w:firstLineChars="200" w:firstLine="200"/>
      <w:jc w:val="both"/>
    </w:pPr>
    <w:rPr>
      <w:rFonts w:ascii="Times New Roman" w:eastAsia="宋体" w:hAnsi="Times New Roman" w:cs="Times New Roman"/>
      <w:bCs/>
      <w:kern w:val="2"/>
      <w:sz w:val="24"/>
      <w:szCs w:val="21"/>
    </w:rPr>
  </w:style>
  <w:style w:type="paragraph" w:customStyle="1" w:styleId="af1">
    <w:name w:val="二级条标题"/>
    <w:basedOn w:val="a"/>
    <w:next w:val="a"/>
    <w:qFormat/>
    <w:pPr>
      <w:widowControl/>
      <w:jc w:val="left"/>
      <w:outlineLvl w:val="3"/>
    </w:pPr>
    <w:rPr>
      <w:rFonts w:ascii="Times New Roman" w:eastAsia="黑体" w:hAnsi="Times New Roman" w:cs="Times New Roman"/>
      <w:kern w:val="0"/>
      <w:sz w:val="21"/>
      <w:szCs w:val="20"/>
    </w:rPr>
  </w:style>
  <w:style w:type="character" w:customStyle="1" w:styleId="12">
    <w:name w:val="未处理的提及1"/>
    <w:basedOn w:val="a0"/>
    <w:uiPriority w:val="99"/>
    <w:semiHidden/>
    <w:unhideWhenUsed/>
    <w:qFormat/>
    <w:rPr>
      <w:color w:val="605E5C"/>
      <w:shd w:val="clear" w:color="auto" w:fill="E1DFDD"/>
    </w:rPr>
  </w:style>
  <w:style w:type="table" w:customStyle="1" w:styleId="13">
    <w:name w:val="网格型1"/>
    <w:basedOn w:val="a1"/>
    <w:uiPriority w:val="39"/>
    <w:qFormat/>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3">
    <w:name w:val="标准书脚_奇数页"/>
    <w:qFormat/>
    <w:pPr>
      <w:spacing w:before="120"/>
      <w:jc w:val="right"/>
    </w:pPr>
    <w:rPr>
      <w:rFonts w:ascii="Times New Roman" w:eastAsia="宋体" w:hAnsi="Times New Roman" w:cs="Times New Roman"/>
      <w:sz w:val="18"/>
    </w:rPr>
  </w:style>
  <w:style w:type="paragraph" w:customStyle="1" w:styleId="af4">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5">
    <w:name w:val="标准书眉一"/>
    <w:qFormat/>
    <w:pPr>
      <w:jc w:val="both"/>
    </w:pPr>
    <w:rPr>
      <w:rFonts w:ascii="Times New Roman" w:eastAsia="宋体" w:hAnsi="Times New Roman" w:cs="Times New Roman"/>
    </w:rPr>
  </w:style>
  <w:style w:type="character" w:customStyle="1" w:styleId="af6">
    <w:name w:val="发布"/>
    <w:qFormat/>
    <w:rPr>
      <w:rFonts w:ascii="黑体" w:eastAsia="黑体"/>
      <w:spacing w:val="22"/>
      <w:w w:val="100"/>
      <w:position w:val="3"/>
      <w:sz w:val="28"/>
    </w:rPr>
  </w:style>
  <w:style w:type="paragraph" w:customStyle="1" w:styleId="af7">
    <w:name w:val="发布部门"/>
    <w:next w:val="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8">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23">
    <w:name w:val="封面标准号2"/>
    <w:basedOn w:val="14"/>
    <w:qFormat/>
    <w:pPr>
      <w:framePr w:w="9138" w:h="1244" w:hRule="exact" w:wrap="auto" w:vAnchor="page" w:hAnchor="margin" w:y="2908" w:anchorLock="1"/>
      <w:adjustRightInd w:val="0"/>
      <w:spacing w:before="357" w:line="280" w:lineRule="exact"/>
    </w:pPr>
    <w:rPr>
      <w:rFonts w:ascii="Times New Roman" w:eastAsia="宋体" w:hAnsi="Times New Roman" w:cs="Times New Roman"/>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af9">
    <w:name w:val="封面标准代替信息"/>
    <w:basedOn w:val="23"/>
    <w:qFormat/>
    <w:pPr>
      <w:framePr w:wrap="auto"/>
      <w:spacing w:before="57"/>
    </w:pPr>
    <w:rPr>
      <w:rFonts w:ascii="宋体"/>
      <w:sz w:val="21"/>
    </w:rPr>
  </w:style>
  <w:style w:type="paragraph" w:customStyle="1" w:styleId="a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b">
    <w:name w:val="封面标准文稿编辑信息"/>
    <w:qFormat/>
    <w:pPr>
      <w:spacing w:before="180" w:line="180" w:lineRule="exact"/>
      <w:jc w:val="center"/>
    </w:pPr>
    <w:rPr>
      <w:rFonts w:ascii="宋体" w:eastAsia="宋体" w:hAnsi="Times New Roman" w:cs="Times New Roman"/>
      <w:sz w:val="21"/>
    </w:rPr>
  </w:style>
  <w:style w:type="paragraph" w:customStyle="1" w:styleId="afc">
    <w:name w:val="封面标准文稿类别"/>
    <w:qFormat/>
    <w:pPr>
      <w:spacing w:before="440" w:line="400" w:lineRule="exact"/>
      <w:jc w:val="center"/>
    </w:pPr>
    <w:rPr>
      <w:rFonts w:ascii="宋体" w:eastAsia="宋体" w:hAnsi="Times New Roman" w:cs="Times New Roman"/>
      <w:sz w:val="24"/>
    </w:rPr>
  </w:style>
  <w:style w:type="paragraph" w:customStyle="1" w:styleId="afd">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e">
    <w:name w:val="封面一致性程度标识"/>
    <w:qFormat/>
    <w:pPr>
      <w:spacing w:before="440" w:line="400" w:lineRule="exact"/>
      <w:jc w:val="center"/>
    </w:pPr>
    <w:rPr>
      <w:rFonts w:ascii="宋体" w:eastAsia="宋体" w:hAnsi="Times New Roman" w:cs="Times New Roman"/>
      <w:sz w:val="28"/>
    </w:rPr>
  </w:style>
  <w:style w:type="paragraph" w:customStyle="1" w:styleId="aff">
    <w:name w:val="实施日期"/>
    <w:basedOn w:val="af8"/>
    <w:qFormat/>
    <w:pPr>
      <w:framePr w:hSpace="0" w:wrap="around" w:xAlign="right"/>
      <w:jc w:val="right"/>
    </w:pPr>
  </w:style>
  <w:style w:type="paragraph" w:customStyle="1" w:styleId="aff0">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TOC1">
    <w:name w:val="TOC 标题1"/>
    <w:basedOn w:val="1"/>
    <w:next w:val="a"/>
    <w:uiPriority w:val="39"/>
    <w:unhideWhenUsed/>
    <w:qFormat/>
    <w:pPr>
      <w:widowControl/>
      <w:spacing w:beforeLines="0" w:before="480" w:afterLines="0" w:line="276" w:lineRule="auto"/>
      <w:outlineLvl w:val="9"/>
    </w:pPr>
    <w:rPr>
      <w:rFonts w:asciiTheme="majorHAnsi" w:eastAsiaTheme="majorEastAsia" w:hAnsiTheme="majorHAnsi" w:cstheme="majorBidi"/>
      <w:color w:val="2F5496" w:themeColor="accent1" w:themeShade="BF"/>
      <w:kern w:val="0"/>
      <w:sz w:val="28"/>
      <w:szCs w:val="28"/>
    </w:rPr>
  </w:style>
  <w:style w:type="character" w:customStyle="1" w:styleId="20">
    <w:name w:val="标题 2 字符"/>
    <w:basedOn w:val="a0"/>
    <w:link w:val="2"/>
    <w:uiPriority w:val="9"/>
    <w:qFormat/>
    <w:rPr>
      <w:rFonts w:ascii="Cambria" w:eastAsia="宋体" w:hAnsi="Cambria" w:cs="Times New Roman"/>
      <w:b/>
      <w:bCs/>
      <w:sz w:val="32"/>
      <w:szCs w:val="32"/>
    </w:rPr>
  </w:style>
  <w:style w:type="character" w:styleId="aff1">
    <w:name w:val="Placeholder Text"/>
    <w:basedOn w:val="a0"/>
    <w:uiPriority w:val="99"/>
    <w:semiHidden/>
    <w:qFormat/>
    <w:rPr>
      <w:color w:val="808080"/>
    </w:rPr>
  </w:style>
  <w:style w:type="paragraph" w:customStyle="1" w:styleId="aff2">
    <w:name w:val="一级条标题"/>
    <w:next w:val="a"/>
    <w:qFormat/>
    <w:pPr>
      <w:spacing w:beforeLines="50" w:before="156" w:afterLines="50" w:after="156"/>
      <w:outlineLvl w:val="2"/>
    </w:pPr>
    <w:rPr>
      <w:rFonts w:ascii="黑体" w:eastAsia="黑体" w:hAnsi="Times New Roman" w:cs="Times New Roman"/>
      <w:sz w:val="21"/>
      <w:szCs w:val="21"/>
    </w:rPr>
  </w:style>
  <w:style w:type="paragraph" w:customStyle="1" w:styleId="aff3">
    <w:name w:val="章标题"/>
    <w:next w:val="a"/>
    <w:qFormat/>
    <w:pPr>
      <w:spacing w:beforeLines="100" w:before="312" w:afterLines="100" w:after="312"/>
      <w:jc w:val="both"/>
      <w:outlineLvl w:val="1"/>
    </w:pPr>
    <w:rPr>
      <w:rFonts w:ascii="黑体" w:eastAsia="黑体" w:hAnsi="Times New Roman" w:cs="Times New Roman"/>
      <w:sz w:val="21"/>
    </w:rPr>
  </w:style>
  <w:style w:type="paragraph" w:customStyle="1" w:styleId="aff4">
    <w:name w:val="四级条标题"/>
    <w:basedOn w:val="a"/>
    <w:next w:val="a"/>
    <w:qFormat/>
    <w:pPr>
      <w:widowControl/>
      <w:spacing w:beforeLines="50" w:before="50" w:afterLines="50" w:after="50"/>
      <w:jc w:val="left"/>
      <w:outlineLvl w:val="5"/>
    </w:pPr>
    <w:rPr>
      <w:rFonts w:ascii="黑体" w:eastAsia="黑体" w:hAnsi="Times New Roman" w:cs="Times New Roman"/>
      <w:kern w:val="0"/>
      <w:sz w:val="21"/>
      <w:szCs w:val="21"/>
    </w:rPr>
  </w:style>
  <w:style w:type="paragraph" w:customStyle="1" w:styleId="aff5">
    <w:name w:val="五级条标题"/>
    <w:basedOn w:val="aff4"/>
    <w:next w:val="a"/>
    <w:qFormat/>
    <w:pPr>
      <w:outlineLvl w:val="6"/>
    </w:pPr>
  </w:style>
  <w:style w:type="paragraph" w:customStyle="1" w:styleId="aff6">
    <w:name w:val="列项——（一级）"/>
    <w:qFormat/>
    <w:pPr>
      <w:widowControl w:val="0"/>
      <w:jc w:val="both"/>
    </w:pPr>
    <w:rPr>
      <w:rFonts w:ascii="宋体" w:eastAsia="宋体" w:hAnsi="Times New Roman" w:cs="Times New Roman"/>
      <w:sz w:val="21"/>
    </w:rPr>
  </w:style>
  <w:style w:type="paragraph" w:customStyle="1" w:styleId="aff7">
    <w:name w:val="目次、标准名称标题"/>
    <w:basedOn w:val="a"/>
    <w:next w:val="a"/>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8">
    <w:name w:val="前言、引言标题"/>
    <w:next w:val="a"/>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9">
    <w:name w:val="三级条标题"/>
    <w:basedOn w:val="af1"/>
    <w:next w:val="a"/>
    <w:qFormat/>
    <w:pPr>
      <w:spacing w:beforeLines="50" w:before="50" w:afterLines="50" w:after="50"/>
      <w:outlineLvl w:val="4"/>
    </w:pPr>
    <w:rPr>
      <w:rFonts w:ascii="黑体"/>
      <w:szCs w:val="21"/>
    </w:rPr>
  </w:style>
  <w:style w:type="paragraph" w:customStyle="1" w:styleId="affa">
    <w:name w:val="标准文件_段"/>
    <w:link w:val="Char"/>
    <w:qFormat/>
    <w:pPr>
      <w:autoSpaceDE w:val="0"/>
      <w:autoSpaceDN w:val="0"/>
      <w:ind w:firstLineChars="200" w:firstLine="200"/>
      <w:jc w:val="both"/>
    </w:pPr>
    <w:rPr>
      <w:rFonts w:ascii="宋体" w:eastAsia="宋体" w:hAnsi="Times New Roman" w:cs="Times New Roman"/>
      <w:sz w:val="21"/>
    </w:rPr>
  </w:style>
  <w:style w:type="character" w:customStyle="1" w:styleId="Char">
    <w:name w:val="标准文件_段 Char"/>
    <w:link w:val="affa"/>
    <w:qFormat/>
    <w:rPr>
      <w:rFonts w:ascii="宋体" w:eastAsia="宋体" w:hAnsi="Times New Roman" w:cs="Times New Roman"/>
      <w:kern w:val="0"/>
      <w:szCs w:val="20"/>
    </w:rPr>
  </w:style>
  <w:style w:type="table" w:customStyle="1" w:styleId="30">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段"/>
    <w:link w:val="Char0"/>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0">
    <w:name w:val="段 Char"/>
    <w:link w:val="affb"/>
    <w:qFormat/>
    <w:locked/>
    <w:rPr>
      <w:rFonts w:ascii="宋体" w:eastAsia="宋体" w:hAnsi="Times New Roman" w:cs="Times New Roman"/>
      <w:kern w:val="0"/>
      <w:szCs w:val="20"/>
    </w:rPr>
  </w:style>
  <w:style w:type="paragraph" w:styleId="affc">
    <w:name w:val="List Paragraph"/>
    <w:basedOn w:val="a"/>
    <w:uiPriority w:val="34"/>
    <w:qFormat/>
    <w:pPr>
      <w:ind w:firstLineChars="200" w:firstLine="420"/>
    </w:pPr>
    <w:rPr>
      <w:sz w:val="21"/>
      <w:szCs w:val="22"/>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table" w:customStyle="1" w:styleId="5">
    <w:name w:val="网格型5"/>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网格型2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D0E07-CA79-40D4-8B00-2BC04592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2524</Words>
  <Characters>14391</Characters>
  <Application>Microsoft Office Word</Application>
  <DocSecurity>0</DocSecurity>
  <Lines>119</Lines>
  <Paragraphs>33</Paragraphs>
  <ScaleCrop>false</ScaleCrop>
  <Company>Hewlett-Packard Company</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c:creator>
  <cp:lastModifiedBy>zzglc</cp:lastModifiedBy>
  <cp:revision>3</cp:revision>
  <cp:lastPrinted>2022-05-13T03:27:00Z</cp:lastPrinted>
  <dcterms:created xsi:type="dcterms:W3CDTF">2022-03-24T01:38:00Z</dcterms:created>
  <dcterms:modified xsi:type="dcterms:W3CDTF">2022-05-17T07:41:00Z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0826316C67BB4C5D80F00293B783D430</vt:lpwstr>
  </property>
</Properties>
</file>