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  <w:t>中国海洋工程咨询协会团体标准制修订项目立项申请书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74"/>
        <w:gridCol w:w="1710"/>
        <w:gridCol w:w="851"/>
        <w:gridCol w:w="283"/>
        <w:gridCol w:w="993"/>
        <w:gridCol w:w="142"/>
        <w:gridCol w:w="127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28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□制定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被修订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标准号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□修订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申请者</w:t>
            </w: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电话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E-mail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立项的目的、意义或必要性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适用范围或主要技术内容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国内外情况简要说明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工作进度安排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起草单位和参加单位名称、分工、能力和水平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主要起草人员姓名、单位、分工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经费预算和落实情况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意见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（盖章/签字）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50" w:firstLineChars="685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年  月  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协会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意见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（盖章/签字）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007" w:firstLineChars="833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年  月  日</w:t>
            </w:r>
          </w:p>
        </w:tc>
      </w:tr>
    </w:tbl>
    <w:p>
      <w:pPr/>
    </w:p>
    <w:sectPr>
      <w:footerReference r:id="rId3" w:type="default"/>
      <w:pgSz w:w="11906" w:h="16838"/>
      <w:pgMar w:top="102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5391"/>
    <w:rsid w:val="3EB54433"/>
    <w:rsid w:val="51865391"/>
    <w:rsid w:val="6B25190B"/>
    <w:rsid w:val="6E4A16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Ascii" w:hAnsiTheme="majorAscii" w:cstheme="majorBidi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1"/>
    <w:basedOn w:val="2"/>
    <w:next w:val="1"/>
    <w:qFormat/>
    <w:uiPriority w:val="0"/>
    <w:rPr>
      <w:rFonts w:eastAsia="仿宋" w:asciiTheme="minorAscii" w:hAnsiTheme="minorAscii"/>
      <w:sz w:val="32"/>
      <w:szCs w:val="22"/>
    </w:rPr>
  </w:style>
  <w:style w:type="character" w:customStyle="1" w:styleId="8">
    <w:name w:val="标题 2 字符"/>
    <w:basedOn w:val="5"/>
    <w:link w:val="3"/>
    <w:uiPriority w:val="0"/>
    <w:rPr>
      <w:rFonts w:eastAsia="仿宋" w:asciiTheme="majorAscii" w:hAnsiTheme="majorAscii" w:cstheme="majorBid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2021-03-11T07:31:00Z</dcterms:created>
  <dc:creator>Jane 盛</dc:creator>
  <cp:lastModifiedBy>DELL</cp:lastModifiedBy>
  <dcterms:modified xsi:type="dcterms:W3CDTF">2021-03-30T01:47:17Z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